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9E" w:rsidRDefault="00D30B9E" w:rsidP="00741A38">
      <w:pPr>
        <w:widowControl/>
        <w:spacing w:after="0" w:afterAutospacing="0"/>
        <w:rPr>
          <w:sz w:val="22"/>
          <w:szCs w:val="22"/>
        </w:rPr>
      </w:pPr>
    </w:p>
    <w:p w:rsidR="00B641E9" w:rsidRPr="008054E5" w:rsidRDefault="00F07DC5" w:rsidP="00741A38">
      <w:pPr>
        <w:spacing w:after="0" w:afterAutospacing="0"/>
        <w:jc w:val="both"/>
        <w:rPr>
          <w:sz w:val="22"/>
          <w:szCs w:val="22"/>
        </w:rPr>
      </w:pPr>
      <w:r w:rsidRPr="00F07DC5">
        <w:rPr>
          <w:noProof/>
        </w:rPr>
        <w:pict>
          <v:shapetype id="_x0000_t202" coordsize="21600,21600" o:spt="202" path="m,l,21600r21600,l21600,xe">
            <v:stroke joinstyle="miter"/>
            <v:path gradientshapeok="t" o:connecttype="rect"/>
          </v:shapetype>
          <v:shape id="Text Box 118" o:spid="_x0000_s1036" type="#_x0000_t202" style="position:absolute;left:0;text-align:left;margin-left:0;margin-top:11.05pt;width:276.8pt;height:26.05pt;z-index:251671552;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" fillcolor="black">
            <v:textbox>
              <w:txbxContent>
                <w:p w:rsidR="00214062" w:rsidRPr="00B641E9" w:rsidRDefault="00214062" w:rsidP="00B641E9">
                  <w:pPr>
                    <w:rPr>
                      <w:szCs w:val="24"/>
                    </w:rPr>
                  </w:pPr>
                  <w:r w:rsidRPr="00B641E9">
                    <w:rPr>
                      <w:rFonts w:ascii="Arial Black" w:hAnsi="Arial Black"/>
                      <w:sz w:val="24"/>
                      <w:szCs w:val="24"/>
                    </w:rPr>
                    <w:t>BE CONSIDERATE OF OTHER VISITORS</w:t>
                  </w:r>
                </w:p>
              </w:txbxContent>
            </v:textbox>
          </v:shape>
        </w:pict>
      </w:r>
    </w:p>
    <w:p w:rsidR="00B641E9" w:rsidRPr="008054E5" w:rsidRDefault="00B641E9" w:rsidP="00741A38">
      <w:pPr>
        <w:spacing w:after="0" w:afterAutospacing="0"/>
        <w:jc w:val="both"/>
        <w:rPr>
          <w:sz w:val="22"/>
          <w:szCs w:val="22"/>
        </w:rPr>
      </w:pPr>
    </w:p>
    <w:p w:rsidR="00B641E9" w:rsidRPr="008054E5" w:rsidRDefault="00B641E9" w:rsidP="00741A38">
      <w:pPr>
        <w:widowControl/>
        <w:spacing w:after="0" w:afterAutospacing="0"/>
        <w:jc w:val="both"/>
        <w:rPr>
          <w:sz w:val="22"/>
          <w:szCs w:val="22"/>
        </w:rPr>
      </w:pPr>
    </w:p>
    <w:p w:rsidR="00B641E9" w:rsidRPr="008054E5" w:rsidRDefault="00B641E9" w:rsidP="00741A38">
      <w:pPr>
        <w:widowControl/>
        <w:spacing w:after="0" w:afterAutospacing="0"/>
        <w:jc w:val="both"/>
        <w:rPr>
          <w:sz w:val="22"/>
          <w:szCs w:val="22"/>
        </w:rPr>
      </w:pPr>
    </w:p>
    <w:p w:rsidR="00B641E9" w:rsidRDefault="003535C4" w:rsidP="00741A38">
      <w:pPr>
        <w:spacing w:after="0" w:afterAutospacing="0"/>
        <w:jc w:val="both"/>
        <w:rPr>
          <w:sz w:val="22"/>
          <w:szCs w:val="22"/>
        </w:rPr>
      </w:pPr>
      <w:r w:rsidRPr="003535C4">
        <w:rPr>
          <w:b/>
          <w:sz w:val="22"/>
          <w:szCs w:val="22"/>
        </w:rPr>
        <w:t>Respect is a simple concept: if you offer respect, you are more likely to receive it.</w:t>
      </w:r>
      <w:r>
        <w:rPr>
          <w:b/>
          <w:sz w:val="22"/>
          <w:szCs w:val="22"/>
        </w:rPr>
        <w:t xml:space="preserve"> </w:t>
      </w:r>
      <w:r w:rsidR="009B38C3">
        <w:rPr>
          <w:b/>
          <w:sz w:val="22"/>
          <w:szCs w:val="22"/>
        </w:rPr>
        <w:t xml:space="preserve"> Choose to act in ways that reduce the potential for crowding, conflicts, and noise. </w:t>
      </w:r>
    </w:p>
    <w:p w:rsidR="00A96576" w:rsidRDefault="00A96576" w:rsidP="00741A38">
      <w:pPr>
        <w:spacing w:after="0" w:afterAutospacing="0"/>
        <w:jc w:val="both"/>
        <w:rPr>
          <w:sz w:val="22"/>
          <w:szCs w:val="22"/>
        </w:rPr>
      </w:pPr>
    </w:p>
    <w:p w:rsidR="00A96576" w:rsidRDefault="00A96576" w:rsidP="00741A38">
      <w:pPr>
        <w:spacing w:after="0" w:afterAutospacing="0"/>
        <w:jc w:val="both"/>
        <w:rPr>
          <w:sz w:val="22"/>
          <w:szCs w:val="22"/>
        </w:rPr>
      </w:pPr>
    </w:p>
    <w:p w:rsidR="00A96576" w:rsidRPr="00A96576" w:rsidRDefault="001B37B3" w:rsidP="00741A38">
      <w:pPr>
        <w:spacing w:after="0" w:afterAutospacing="0"/>
        <w:jc w:val="both"/>
        <w:rPr>
          <w:sz w:val="22"/>
          <w:szCs w:val="22"/>
        </w:rPr>
      </w:pPr>
      <w:r>
        <w:rPr>
          <w:sz w:val="22"/>
          <w:szCs w:val="22"/>
        </w:rPr>
        <w:t xml:space="preserve">Visitation to protected areas will continue to grow as surrounding lands are developed and human populations expand. Our protected areas will be subject to increasing visitation and levels of crowding, particularly at popular attraction features and destinations. Recent decades have also seen a dramatic expansion in the diversity of recreation activities that visitors pursue in protected areas, including </w:t>
      </w:r>
      <w:r w:rsidR="00200FB4">
        <w:rPr>
          <w:sz w:val="22"/>
          <w:szCs w:val="22"/>
        </w:rPr>
        <w:t xml:space="preserve">fast-moving wheeled and </w:t>
      </w:r>
      <w:r>
        <w:rPr>
          <w:sz w:val="22"/>
          <w:szCs w:val="22"/>
        </w:rPr>
        <w:t xml:space="preserve">motorized activities that can be the source of </w:t>
      </w:r>
      <w:r w:rsidR="003C7F92">
        <w:rPr>
          <w:sz w:val="22"/>
          <w:szCs w:val="22"/>
        </w:rPr>
        <w:t>additional</w:t>
      </w:r>
      <w:r>
        <w:rPr>
          <w:sz w:val="22"/>
          <w:szCs w:val="22"/>
        </w:rPr>
        <w:t xml:space="preserve"> conflict between recreationists. </w:t>
      </w:r>
      <w:proofErr w:type="gramStart"/>
      <w:r w:rsidR="0044349F">
        <w:rPr>
          <w:sz w:val="22"/>
          <w:szCs w:val="22"/>
        </w:rPr>
        <w:t>I</w:t>
      </w:r>
      <w:r>
        <w:rPr>
          <w:sz w:val="22"/>
          <w:szCs w:val="22"/>
        </w:rPr>
        <w:t>t’s</w:t>
      </w:r>
      <w:proofErr w:type="gramEnd"/>
      <w:r>
        <w:rPr>
          <w:sz w:val="22"/>
          <w:szCs w:val="22"/>
        </w:rPr>
        <w:t xml:space="preserve"> becoming increasingly important for visitors to </w:t>
      </w:r>
      <w:r w:rsidR="00557049">
        <w:rPr>
          <w:sz w:val="22"/>
          <w:szCs w:val="22"/>
        </w:rPr>
        <w:t xml:space="preserve">share trails and </w:t>
      </w:r>
      <w:r w:rsidR="0044349F">
        <w:rPr>
          <w:sz w:val="22"/>
          <w:szCs w:val="22"/>
        </w:rPr>
        <w:t>recreation areas</w:t>
      </w:r>
      <w:r w:rsidR="00557049">
        <w:rPr>
          <w:sz w:val="22"/>
          <w:szCs w:val="22"/>
        </w:rPr>
        <w:t xml:space="preserve"> and adopt practices that will </w:t>
      </w:r>
      <w:r w:rsidR="00200FB4">
        <w:rPr>
          <w:sz w:val="22"/>
          <w:szCs w:val="22"/>
        </w:rPr>
        <w:t xml:space="preserve">sustain </w:t>
      </w:r>
      <w:r w:rsidR="0044349F">
        <w:rPr>
          <w:sz w:val="22"/>
          <w:szCs w:val="22"/>
        </w:rPr>
        <w:t>and</w:t>
      </w:r>
      <w:r w:rsidR="00200FB4">
        <w:rPr>
          <w:sz w:val="22"/>
          <w:szCs w:val="22"/>
        </w:rPr>
        <w:t xml:space="preserve"> </w:t>
      </w:r>
      <w:r w:rsidR="00557049">
        <w:rPr>
          <w:sz w:val="22"/>
          <w:szCs w:val="22"/>
        </w:rPr>
        <w:t xml:space="preserve">improve the quality of everyone’s outdoor experiences. </w:t>
      </w:r>
      <w:r w:rsidR="00A96576" w:rsidRPr="00A96576">
        <w:rPr>
          <w:sz w:val="22"/>
          <w:szCs w:val="22"/>
        </w:rPr>
        <w:t>There</w:t>
      </w:r>
      <w:r w:rsidR="00557049">
        <w:rPr>
          <w:sz w:val="22"/>
          <w:szCs w:val="22"/>
        </w:rPr>
        <w:t xml:space="preserve"> is </w:t>
      </w:r>
      <w:r w:rsidR="00A96576" w:rsidRPr="00A96576">
        <w:rPr>
          <w:sz w:val="22"/>
          <w:szCs w:val="22"/>
        </w:rPr>
        <w:t xml:space="preserve">simply not enough </w:t>
      </w:r>
      <w:r w:rsidR="00557049">
        <w:rPr>
          <w:sz w:val="22"/>
          <w:szCs w:val="22"/>
        </w:rPr>
        <w:t xml:space="preserve">space </w:t>
      </w:r>
      <w:r w:rsidR="00A96576" w:rsidRPr="00A96576">
        <w:rPr>
          <w:sz w:val="22"/>
          <w:szCs w:val="22"/>
        </w:rPr>
        <w:t xml:space="preserve">for every </w:t>
      </w:r>
      <w:r w:rsidR="0044349F">
        <w:rPr>
          <w:sz w:val="22"/>
          <w:szCs w:val="22"/>
        </w:rPr>
        <w:t>type</w:t>
      </w:r>
      <w:r w:rsidR="00A96576" w:rsidRPr="00A96576">
        <w:rPr>
          <w:sz w:val="22"/>
          <w:szCs w:val="22"/>
        </w:rPr>
        <w:t xml:space="preserve"> of enthusiast to have exclusive use of trails, </w:t>
      </w:r>
      <w:r w:rsidR="0044349F">
        <w:rPr>
          <w:sz w:val="22"/>
          <w:szCs w:val="22"/>
        </w:rPr>
        <w:t xml:space="preserve">picnic areas, </w:t>
      </w:r>
      <w:r w:rsidR="00557049" w:rsidRPr="00A96576">
        <w:rPr>
          <w:sz w:val="22"/>
          <w:szCs w:val="22"/>
        </w:rPr>
        <w:t>rivers,</w:t>
      </w:r>
      <w:r w:rsidR="00557049">
        <w:rPr>
          <w:sz w:val="22"/>
          <w:szCs w:val="22"/>
        </w:rPr>
        <w:t xml:space="preserve"> or</w:t>
      </w:r>
      <w:r w:rsidR="00A96576" w:rsidRPr="00A96576">
        <w:rPr>
          <w:sz w:val="22"/>
          <w:szCs w:val="22"/>
        </w:rPr>
        <w:t xml:space="preserve"> campgrounds. </w:t>
      </w:r>
    </w:p>
    <w:p w:rsidR="00A96576" w:rsidRPr="00A96576" w:rsidRDefault="00A96576" w:rsidP="00741A38">
      <w:pPr>
        <w:spacing w:after="0" w:afterAutospacing="0"/>
        <w:jc w:val="both"/>
        <w:rPr>
          <w:sz w:val="22"/>
          <w:szCs w:val="22"/>
        </w:rPr>
      </w:pPr>
    </w:p>
    <w:p w:rsidR="00A96576" w:rsidRPr="00A96576" w:rsidRDefault="00200FB4" w:rsidP="00741A38">
      <w:pPr>
        <w:spacing w:after="0" w:afterAutospacing="0"/>
        <w:jc w:val="both"/>
        <w:rPr>
          <w:sz w:val="22"/>
          <w:szCs w:val="22"/>
        </w:rPr>
      </w:pPr>
      <w:r>
        <w:rPr>
          <w:sz w:val="22"/>
          <w:szCs w:val="22"/>
        </w:rPr>
        <w:t>T</w:t>
      </w:r>
      <w:r w:rsidR="00A96576" w:rsidRPr="00A96576">
        <w:rPr>
          <w:sz w:val="22"/>
          <w:szCs w:val="22"/>
        </w:rPr>
        <w:t xml:space="preserve">he subject of outdoor “etiquette” </w:t>
      </w:r>
      <w:proofErr w:type="gramStart"/>
      <w:r w:rsidR="00A96576" w:rsidRPr="00A96576">
        <w:rPr>
          <w:sz w:val="22"/>
          <w:szCs w:val="22"/>
        </w:rPr>
        <w:t>is often neglected</w:t>
      </w:r>
      <w:proofErr w:type="gramEnd"/>
      <w:r w:rsidR="00A96576" w:rsidRPr="00A96576">
        <w:rPr>
          <w:sz w:val="22"/>
          <w:szCs w:val="22"/>
        </w:rPr>
        <w:t xml:space="preserve">. </w:t>
      </w:r>
      <w:proofErr w:type="gramStart"/>
      <w:r w:rsidR="00A96576" w:rsidRPr="00A96576">
        <w:rPr>
          <w:sz w:val="22"/>
          <w:szCs w:val="22"/>
        </w:rPr>
        <w:t>We’re</w:t>
      </w:r>
      <w:proofErr w:type="gramEnd"/>
      <w:r w:rsidR="00A96576" w:rsidRPr="00A96576">
        <w:rPr>
          <w:sz w:val="22"/>
          <w:szCs w:val="22"/>
        </w:rPr>
        <w:t xml:space="preserve"> reluctant to examine our personal behaviors, least of all </w:t>
      </w:r>
      <w:r w:rsidR="00012ECC">
        <w:rPr>
          <w:sz w:val="22"/>
          <w:szCs w:val="22"/>
        </w:rPr>
        <w:t>when recreating in the outdoors,</w:t>
      </w:r>
      <w:r w:rsidR="00A96576" w:rsidRPr="00A96576">
        <w:rPr>
          <w:sz w:val="22"/>
          <w:szCs w:val="22"/>
        </w:rPr>
        <w:t xml:space="preserve"> where a sense of freedom is </w:t>
      </w:r>
      <w:r w:rsidR="0044349F">
        <w:rPr>
          <w:sz w:val="22"/>
          <w:szCs w:val="22"/>
        </w:rPr>
        <w:t xml:space="preserve">often </w:t>
      </w:r>
      <w:r w:rsidR="00A96576" w:rsidRPr="00A96576">
        <w:rPr>
          <w:sz w:val="22"/>
          <w:szCs w:val="22"/>
        </w:rPr>
        <w:t xml:space="preserve">paramount. </w:t>
      </w:r>
      <w:r w:rsidR="00D72D49">
        <w:rPr>
          <w:sz w:val="22"/>
          <w:szCs w:val="22"/>
        </w:rPr>
        <w:t xml:space="preserve">Scientists suggest that it begins with our expanding diversity of recreational motives: some visitors are intent on improving their outdoor </w:t>
      </w:r>
      <w:proofErr w:type="gramStart"/>
      <w:r w:rsidR="0044349F">
        <w:rPr>
          <w:sz w:val="22"/>
          <w:szCs w:val="22"/>
        </w:rPr>
        <w:t>skills,</w:t>
      </w:r>
      <w:proofErr w:type="gramEnd"/>
      <w:r w:rsidR="00D72D49">
        <w:rPr>
          <w:sz w:val="22"/>
          <w:szCs w:val="22"/>
        </w:rPr>
        <w:t xml:space="preserve"> others seek to escape their daily routines and/or find solitude, while others seek enjoyable outdoor adventures with family or friends.  </w:t>
      </w:r>
      <w:r w:rsidR="00BA1D0F">
        <w:rPr>
          <w:sz w:val="22"/>
          <w:szCs w:val="22"/>
        </w:rPr>
        <w:t>A canoeist or rock climber focused on improving their skills may achieve a high quality experience in spite of limited crowding or conflict with others</w:t>
      </w:r>
      <w:r w:rsidR="0044349F">
        <w:rPr>
          <w:sz w:val="22"/>
          <w:szCs w:val="22"/>
        </w:rPr>
        <w:t>.  In contrast, a</w:t>
      </w:r>
      <w:r w:rsidR="00BA1D0F">
        <w:rPr>
          <w:sz w:val="22"/>
          <w:szCs w:val="22"/>
        </w:rPr>
        <w:t xml:space="preserve"> hiker or bird watcher’s outdoor experience </w:t>
      </w:r>
      <w:proofErr w:type="gramStart"/>
      <w:r w:rsidR="00BA1D0F">
        <w:rPr>
          <w:sz w:val="22"/>
          <w:szCs w:val="22"/>
        </w:rPr>
        <w:t>may be significantly degraded</w:t>
      </w:r>
      <w:proofErr w:type="gramEnd"/>
      <w:r w:rsidR="00BA1D0F">
        <w:rPr>
          <w:sz w:val="22"/>
          <w:szCs w:val="22"/>
        </w:rPr>
        <w:t xml:space="preserve"> by encountering too many other visitors or </w:t>
      </w:r>
      <w:r w:rsidR="001F52C9">
        <w:rPr>
          <w:sz w:val="22"/>
          <w:szCs w:val="22"/>
        </w:rPr>
        <w:t xml:space="preserve">any </w:t>
      </w:r>
      <w:r w:rsidR="00BA1D0F">
        <w:rPr>
          <w:sz w:val="22"/>
          <w:szCs w:val="22"/>
        </w:rPr>
        <w:t>motorized activit</w:t>
      </w:r>
      <w:r w:rsidR="001F52C9">
        <w:rPr>
          <w:sz w:val="22"/>
          <w:szCs w:val="22"/>
        </w:rPr>
        <w:t>y</w:t>
      </w:r>
      <w:r w:rsidR="00BA1D0F">
        <w:rPr>
          <w:sz w:val="22"/>
          <w:szCs w:val="22"/>
        </w:rPr>
        <w:t xml:space="preserve">. </w:t>
      </w:r>
    </w:p>
    <w:p w:rsidR="00A96576" w:rsidRPr="00A96576" w:rsidRDefault="00A96576" w:rsidP="00741A38">
      <w:pPr>
        <w:spacing w:after="0" w:afterAutospacing="0"/>
        <w:jc w:val="both"/>
        <w:rPr>
          <w:sz w:val="22"/>
          <w:szCs w:val="22"/>
        </w:rPr>
      </w:pPr>
    </w:p>
    <w:p w:rsidR="00557049" w:rsidRDefault="00A96576" w:rsidP="00741A38">
      <w:pPr>
        <w:spacing w:after="0" w:afterAutospacing="0"/>
        <w:jc w:val="both"/>
        <w:rPr>
          <w:sz w:val="22"/>
          <w:szCs w:val="22"/>
        </w:rPr>
      </w:pPr>
      <w:r w:rsidRPr="00557049">
        <w:rPr>
          <w:rFonts w:eastAsiaTheme="majorEastAsia"/>
          <w:b/>
          <w:bCs w:val="0"/>
          <w:smallCaps/>
          <w:color w:val="000000" w:themeColor="text1"/>
          <w:sz w:val="24"/>
          <w:szCs w:val="26"/>
          <w:u w:val="single"/>
        </w:rPr>
        <w:t xml:space="preserve">Respect </w:t>
      </w:r>
      <w:r w:rsidR="00557049">
        <w:rPr>
          <w:rFonts w:eastAsiaTheme="majorEastAsia"/>
          <w:b/>
          <w:bCs w:val="0"/>
          <w:smallCaps/>
          <w:color w:val="000000" w:themeColor="text1"/>
          <w:sz w:val="24"/>
          <w:szCs w:val="26"/>
          <w:u w:val="single"/>
        </w:rPr>
        <w:t>O</w:t>
      </w:r>
      <w:r w:rsidRPr="00557049">
        <w:rPr>
          <w:rFonts w:eastAsiaTheme="majorEastAsia"/>
          <w:b/>
          <w:bCs w:val="0"/>
          <w:smallCaps/>
          <w:color w:val="000000" w:themeColor="text1"/>
          <w:sz w:val="24"/>
          <w:szCs w:val="26"/>
          <w:u w:val="single"/>
        </w:rPr>
        <w:t xml:space="preserve">ther </w:t>
      </w:r>
      <w:r w:rsidR="00557049">
        <w:rPr>
          <w:rFonts w:eastAsiaTheme="majorEastAsia"/>
          <w:b/>
          <w:bCs w:val="0"/>
          <w:smallCaps/>
          <w:color w:val="000000" w:themeColor="text1"/>
          <w:sz w:val="24"/>
          <w:szCs w:val="26"/>
          <w:u w:val="single"/>
        </w:rPr>
        <w:t>V</w:t>
      </w:r>
      <w:r w:rsidRPr="00557049">
        <w:rPr>
          <w:rFonts w:eastAsiaTheme="majorEastAsia"/>
          <w:b/>
          <w:bCs w:val="0"/>
          <w:smallCaps/>
          <w:color w:val="000000" w:themeColor="text1"/>
          <w:sz w:val="24"/>
          <w:szCs w:val="26"/>
          <w:u w:val="single"/>
        </w:rPr>
        <w:t xml:space="preserve">isitors and </w:t>
      </w:r>
      <w:r w:rsidR="00557049">
        <w:rPr>
          <w:rFonts w:eastAsiaTheme="majorEastAsia"/>
          <w:b/>
          <w:bCs w:val="0"/>
          <w:smallCaps/>
          <w:color w:val="000000" w:themeColor="text1"/>
          <w:sz w:val="24"/>
          <w:szCs w:val="26"/>
          <w:u w:val="single"/>
        </w:rPr>
        <w:t>P</w:t>
      </w:r>
      <w:r w:rsidRPr="00557049">
        <w:rPr>
          <w:rFonts w:eastAsiaTheme="majorEastAsia"/>
          <w:b/>
          <w:bCs w:val="0"/>
          <w:smallCaps/>
          <w:color w:val="000000" w:themeColor="text1"/>
          <w:sz w:val="24"/>
          <w:szCs w:val="26"/>
          <w:u w:val="single"/>
        </w:rPr>
        <w:t xml:space="preserve">rotect the </w:t>
      </w:r>
      <w:r w:rsidR="00557049">
        <w:rPr>
          <w:rFonts w:eastAsiaTheme="majorEastAsia"/>
          <w:b/>
          <w:bCs w:val="0"/>
          <w:smallCaps/>
          <w:color w:val="000000" w:themeColor="text1"/>
          <w:sz w:val="24"/>
          <w:szCs w:val="26"/>
          <w:u w:val="single"/>
        </w:rPr>
        <w:t>Q</w:t>
      </w:r>
      <w:r w:rsidRPr="00557049">
        <w:rPr>
          <w:rFonts w:eastAsiaTheme="majorEastAsia"/>
          <w:b/>
          <w:bCs w:val="0"/>
          <w:smallCaps/>
          <w:color w:val="000000" w:themeColor="text1"/>
          <w:sz w:val="24"/>
          <w:szCs w:val="26"/>
          <w:u w:val="single"/>
        </w:rPr>
        <w:t xml:space="preserve">uality of </w:t>
      </w:r>
      <w:r w:rsidR="00557049">
        <w:rPr>
          <w:rFonts w:eastAsiaTheme="majorEastAsia"/>
          <w:b/>
          <w:bCs w:val="0"/>
          <w:smallCaps/>
          <w:color w:val="000000" w:themeColor="text1"/>
          <w:sz w:val="24"/>
          <w:szCs w:val="26"/>
          <w:u w:val="single"/>
        </w:rPr>
        <w:t>t</w:t>
      </w:r>
      <w:r w:rsidRPr="00557049">
        <w:rPr>
          <w:rFonts w:eastAsiaTheme="majorEastAsia"/>
          <w:b/>
          <w:bCs w:val="0"/>
          <w:smallCaps/>
          <w:color w:val="000000" w:themeColor="text1"/>
          <w:sz w:val="24"/>
          <w:szCs w:val="26"/>
          <w:u w:val="single"/>
        </w:rPr>
        <w:t xml:space="preserve">heir </w:t>
      </w:r>
      <w:r w:rsidR="00557049">
        <w:rPr>
          <w:rFonts w:eastAsiaTheme="majorEastAsia"/>
          <w:b/>
          <w:bCs w:val="0"/>
          <w:smallCaps/>
          <w:color w:val="000000" w:themeColor="text1"/>
          <w:sz w:val="24"/>
          <w:szCs w:val="26"/>
          <w:u w:val="single"/>
        </w:rPr>
        <w:t>E</w:t>
      </w:r>
      <w:r w:rsidRPr="00557049">
        <w:rPr>
          <w:rFonts w:eastAsiaTheme="majorEastAsia"/>
          <w:b/>
          <w:bCs w:val="0"/>
          <w:smallCaps/>
          <w:color w:val="000000" w:themeColor="text1"/>
          <w:sz w:val="24"/>
          <w:szCs w:val="26"/>
          <w:u w:val="single"/>
        </w:rPr>
        <w:t>xperience</w:t>
      </w:r>
      <w:r w:rsidRPr="00A96576">
        <w:rPr>
          <w:sz w:val="22"/>
          <w:szCs w:val="22"/>
        </w:rPr>
        <w:t xml:space="preserve"> </w:t>
      </w:r>
    </w:p>
    <w:p w:rsidR="00557049" w:rsidRDefault="00557049" w:rsidP="00741A38">
      <w:pPr>
        <w:spacing w:after="0" w:afterAutospacing="0"/>
        <w:jc w:val="both"/>
        <w:rPr>
          <w:sz w:val="22"/>
          <w:szCs w:val="22"/>
        </w:rPr>
      </w:pPr>
    </w:p>
    <w:p w:rsidR="003943CE" w:rsidRDefault="008804E7" w:rsidP="00741A38">
      <w:pPr>
        <w:spacing w:after="0" w:afterAutospacing="0"/>
        <w:jc w:val="both"/>
        <w:rPr>
          <w:sz w:val="22"/>
          <w:szCs w:val="22"/>
        </w:rPr>
      </w:pPr>
      <w:r>
        <w:rPr>
          <w:sz w:val="22"/>
          <w:szCs w:val="22"/>
        </w:rPr>
        <w:t xml:space="preserve">Our public lands must accommodate a wide range of recreational activities and levels of visitation. </w:t>
      </w:r>
      <w:r w:rsidR="00B961DE">
        <w:rPr>
          <w:sz w:val="22"/>
          <w:szCs w:val="22"/>
        </w:rPr>
        <w:t xml:space="preserve">During your outdoor </w:t>
      </w:r>
      <w:r w:rsidR="0044349F">
        <w:rPr>
          <w:sz w:val="22"/>
          <w:szCs w:val="22"/>
        </w:rPr>
        <w:t>visits,</w:t>
      </w:r>
      <w:r w:rsidR="00B961DE">
        <w:rPr>
          <w:sz w:val="22"/>
          <w:szCs w:val="22"/>
        </w:rPr>
        <w:t xml:space="preserve"> accept the need for sharing public lands with other visitors, including those unlike yourself. Plan your trip carefully to guide your group to an area where you can achieve a high quality experience while promoting equally high quality experiences for other visitors that you encounter. Explore websites, ask knowledgeable friends, and contact land managers for information needed to plan a successful trip. Consider the types and amounts of use you are likely to encounter in different areas at different times and plan your visit accordingly. A few “presumptions” may help</w:t>
      </w:r>
      <w:r w:rsidR="001F52C9">
        <w:rPr>
          <w:sz w:val="22"/>
          <w:szCs w:val="22"/>
        </w:rPr>
        <w:t xml:space="preserve"> to reduce the potential for crowding and conflicts with others</w:t>
      </w:r>
      <w:r w:rsidR="003943CE">
        <w:rPr>
          <w:sz w:val="22"/>
          <w:szCs w:val="22"/>
        </w:rPr>
        <w:t xml:space="preserve">: </w:t>
      </w:r>
    </w:p>
    <w:p w:rsidR="00A96576" w:rsidRDefault="008804E7" w:rsidP="00F22C68">
      <w:pPr>
        <w:pStyle w:val="ListParagraph"/>
        <w:numPr>
          <w:ilvl w:val="0"/>
          <w:numId w:val="20"/>
        </w:numPr>
        <w:spacing w:before="80" w:after="0" w:afterAutospacing="0"/>
        <w:ind w:left="274" w:hanging="274"/>
        <w:jc w:val="both"/>
        <w:rPr>
          <w:sz w:val="22"/>
          <w:szCs w:val="22"/>
        </w:rPr>
      </w:pPr>
      <w:r>
        <w:rPr>
          <w:i/>
          <w:sz w:val="22"/>
          <w:szCs w:val="22"/>
        </w:rPr>
        <w:t>P</w:t>
      </w:r>
      <w:r w:rsidR="00B961DE" w:rsidRPr="003943CE">
        <w:rPr>
          <w:i/>
          <w:sz w:val="22"/>
          <w:szCs w:val="22"/>
        </w:rPr>
        <w:t>resume</w:t>
      </w:r>
      <w:r w:rsidR="00B961DE" w:rsidRPr="003943CE">
        <w:rPr>
          <w:sz w:val="22"/>
          <w:szCs w:val="22"/>
        </w:rPr>
        <w:t xml:space="preserve"> that other visitors </w:t>
      </w:r>
      <w:r w:rsidR="003943CE" w:rsidRPr="003943CE">
        <w:rPr>
          <w:sz w:val="22"/>
          <w:szCs w:val="22"/>
        </w:rPr>
        <w:t xml:space="preserve">prefer to see </w:t>
      </w:r>
      <w:r w:rsidR="003943CE">
        <w:rPr>
          <w:sz w:val="22"/>
          <w:szCs w:val="22"/>
        </w:rPr>
        <w:t>or</w:t>
      </w:r>
      <w:r w:rsidR="003943CE" w:rsidRPr="003943CE">
        <w:rPr>
          <w:sz w:val="22"/>
          <w:szCs w:val="22"/>
        </w:rPr>
        <w:t xml:space="preserve"> hear few other visitors.</w:t>
      </w:r>
      <w:r w:rsidR="00201776">
        <w:rPr>
          <w:sz w:val="22"/>
          <w:szCs w:val="22"/>
        </w:rPr>
        <w:t xml:space="preserve"> However, recognize that motives vary by environmental setting, activity, and type of visitor.</w:t>
      </w:r>
      <w:r w:rsidR="003943CE" w:rsidRPr="003943CE">
        <w:rPr>
          <w:sz w:val="22"/>
          <w:szCs w:val="22"/>
        </w:rPr>
        <w:t xml:space="preserve"> </w:t>
      </w:r>
      <w:r>
        <w:rPr>
          <w:sz w:val="22"/>
          <w:szCs w:val="22"/>
        </w:rPr>
        <w:t>If practical, p</w:t>
      </w:r>
      <w:r w:rsidR="003943CE">
        <w:rPr>
          <w:sz w:val="22"/>
          <w:szCs w:val="22"/>
        </w:rPr>
        <w:t xml:space="preserve">lan your trip to avoid popular attraction features </w:t>
      </w:r>
      <w:r w:rsidR="00464A9B">
        <w:rPr>
          <w:sz w:val="22"/>
          <w:szCs w:val="22"/>
        </w:rPr>
        <w:t xml:space="preserve">or trails </w:t>
      </w:r>
      <w:r w:rsidR="003943CE">
        <w:rPr>
          <w:sz w:val="22"/>
          <w:szCs w:val="22"/>
        </w:rPr>
        <w:t>during periods of high use</w:t>
      </w:r>
      <w:r w:rsidR="00464A9B">
        <w:rPr>
          <w:sz w:val="22"/>
          <w:szCs w:val="22"/>
        </w:rPr>
        <w:t xml:space="preserve">. In </w:t>
      </w:r>
      <w:r w:rsidR="00201776">
        <w:rPr>
          <w:sz w:val="22"/>
          <w:szCs w:val="22"/>
        </w:rPr>
        <w:t>backcountry or wilderness settings</w:t>
      </w:r>
      <w:r w:rsidR="00464A9B">
        <w:rPr>
          <w:sz w:val="22"/>
          <w:szCs w:val="22"/>
        </w:rPr>
        <w:t xml:space="preserve">, </w:t>
      </w:r>
      <w:r w:rsidR="003943CE">
        <w:rPr>
          <w:sz w:val="22"/>
          <w:szCs w:val="22"/>
        </w:rPr>
        <w:t>choose a campsite</w:t>
      </w:r>
      <w:r w:rsidR="00464A9B">
        <w:rPr>
          <w:sz w:val="22"/>
          <w:szCs w:val="22"/>
        </w:rPr>
        <w:t xml:space="preserve"> that is out of sight of other visitors when</w:t>
      </w:r>
      <w:r w:rsidR="00A00FA1">
        <w:rPr>
          <w:sz w:val="22"/>
          <w:szCs w:val="22"/>
        </w:rPr>
        <w:t xml:space="preserve"> possible or</w:t>
      </w:r>
      <w:r w:rsidR="00464A9B">
        <w:rPr>
          <w:sz w:val="22"/>
          <w:szCs w:val="22"/>
        </w:rPr>
        <w:t xml:space="preserve"> appropriate to do so</w:t>
      </w:r>
      <w:r w:rsidR="003943CE">
        <w:rPr>
          <w:sz w:val="22"/>
          <w:szCs w:val="22"/>
        </w:rPr>
        <w:t xml:space="preserve">. Visit with a smaller group size or camp away from other sites. Refrain from yelling, loud talking, or other noises that may disturb nearby visitors, particularly in the evenings and at night. </w:t>
      </w:r>
    </w:p>
    <w:p w:rsidR="00B32D82" w:rsidRDefault="003943CE" w:rsidP="00741A38">
      <w:pPr>
        <w:pStyle w:val="ListParagraph"/>
        <w:numPr>
          <w:ilvl w:val="0"/>
          <w:numId w:val="20"/>
        </w:numPr>
        <w:spacing w:after="0" w:afterAutospacing="0"/>
        <w:ind w:left="270" w:hanging="270"/>
        <w:jc w:val="both"/>
        <w:rPr>
          <w:sz w:val="22"/>
          <w:szCs w:val="22"/>
        </w:rPr>
      </w:pPr>
      <w:r w:rsidRPr="00B32D82">
        <w:rPr>
          <w:i/>
          <w:sz w:val="22"/>
          <w:szCs w:val="22"/>
        </w:rPr>
        <w:t>Presume</w:t>
      </w:r>
      <w:r>
        <w:rPr>
          <w:sz w:val="22"/>
          <w:szCs w:val="22"/>
        </w:rPr>
        <w:t xml:space="preserve"> that your chose</w:t>
      </w:r>
      <w:r w:rsidR="00B32D82">
        <w:rPr>
          <w:sz w:val="22"/>
          <w:szCs w:val="22"/>
        </w:rPr>
        <w:t>n</w:t>
      </w:r>
      <w:r>
        <w:rPr>
          <w:sz w:val="22"/>
          <w:szCs w:val="22"/>
        </w:rPr>
        <w:t xml:space="preserve"> outdoor activity may conflict with the activity of </w:t>
      </w:r>
      <w:r w:rsidR="00B32D82">
        <w:rPr>
          <w:sz w:val="22"/>
          <w:szCs w:val="22"/>
        </w:rPr>
        <w:t xml:space="preserve">some other groups of recreationists.  Plan your activity to avoid areas where such conflicts may arise. Check for and follow land management type of use regulations or suggestions. For example, horse or mountain bike riding may be restricted or </w:t>
      </w:r>
      <w:proofErr w:type="gramStart"/>
      <w:r w:rsidR="00B32D82">
        <w:rPr>
          <w:sz w:val="22"/>
          <w:szCs w:val="22"/>
        </w:rPr>
        <w:t>recommended for certain</w:t>
      </w:r>
      <w:proofErr w:type="gramEnd"/>
      <w:r w:rsidR="00B32D82">
        <w:rPr>
          <w:sz w:val="22"/>
          <w:szCs w:val="22"/>
        </w:rPr>
        <w:t xml:space="preserve"> trails, or motorized use</w:t>
      </w:r>
      <w:r w:rsidR="00F22C68">
        <w:rPr>
          <w:sz w:val="22"/>
          <w:szCs w:val="22"/>
        </w:rPr>
        <w:t>s</w:t>
      </w:r>
      <w:r w:rsidR="00B32D82">
        <w:rPr>
          <w:sz w:val="22"/>
          <w:szCs w:val="22"/>
        </w:rPr>
        <w:t xml:space="preserve"> may be limited to certain </w:t>
      </w:r>
      <w:r w:rsidR="00F22C68">
        <w:rPr>
          <w:sz w:val="22"/>
          <w:szCs w:val="22"/>
        </w:rPr>
        <w:t>areas.</w:t>
      </w:r>
      <w:r w:rsidR="00B32D82">
        <w:rPr>
          <w:sz w:val="22"/>
          <w:szCs w:val="22"/>
        </w:rPr>
        <w:t xml:space="preserve"> </w:t>
      </w:r>
    </w:p>
    <w:p w:rsidR="00B961DE" w:rsidRDefault="006A65EB" w:rsidP="00741A38">
      <w:pPr>
        <w:pStyle w:val="ListParagraph"/>
        <w:numPr>
          <w:ilvl w:val="0"/>
          <w:numId w:val="20"/>
        </w:numPr>
        <w:spacing w:after="0" w:afterAutospacing="0"/>
        <w:ind w:left="270" w:hanging="270"/>
        <w:jc w:val="both"/>
        <w:rPr>
          <w:sz w:val="22"/>
          <w:szCs w:val="22"/>
        </w:rPr>
      </w:pPr>
      <w:r w:rsidRPr="006A65EB">
        <w:rPr>
          <w:i/>
          <w:sz w:val="22"/>
          <w:szCs w:val="22"/>
        </w:rPr>
        <w:t>Presume</w:t>
      </w:r>
      <w:r w:rsidRPr="006A65EB">
        <w:rPr>
          <w:sz w:val="22"/>
          <w:szCs w:val="22"/>
        </w:rPr>
        <w:t xml:space="preserve"> that </w:t>
      </w:r>
      <w:r>
        <w:rPr>
          <w:sz w:val="22"/>
          <w:szCs w:val="22"/>
        </w:rPr>
        <w:t>the</w:t>
      </w:r>
      <w:r w:rsidRPr="006A65EB">
        <w:rPr>
          <w:sz w:val="22"/>
          <w:szCs w:val="22"/>
        </w:rPr>
        <w:t xml:space="preserve"> motives and elements of a high quality outdoor experience </w:t>
      </w:r>
      <w:r>
        <w:rPr>
          <w:sz w:val="22"/>
          <w:szCs w:val="22"/>
        </w:rPr>
        <w:t xml:space="preserve">for other visitors are </w:t>
      </w:r>
      <w:r w:rsidRPr="006A65EB">
        <w:rPr>
          <w:sz w:val="22"/>
          <w:szCs w:val="22"/>
        </w:rPr>
        <w:t xml:space="preserve">different </w:t>
      </w:r>
      <w:r>
        <w:rPr>
          <w:sz w:val="22"/>
          <w:szCs w:val="22"/>
        </w:rPr>
        <w:t xml:space="preserve">from your own. Pay attention to the visitors that you encounter and make an effort to discern how the activity and behavior of your group may be affecting the quality of their experience. When in doubt, ask them. To the extent possible, alter your group’s activity and behavior accordingly, and/or alter where or when you go on future trips. </w:t>
      </w:r>
    </w:p>
    <w:p w:rsidR="00F22C68" w:rsidRDefault="00F22C68" w:rsidP="00F22C68">
      <w:pPr>
        <w:pStyle w:val="ListParagraph"/>
        <w:spacing w:after="0" w:afterAutospacing="0"/>
        <w:ind w:left="270"/>
        <w:jc w:val="both"/>
        <w:rPr>
          <w:sz w:val="22"/>
          <w:szCs w:val="22"/>
        </w:rPr>
      </w:pPr>
    </w:p>
    <w:p w:rsidR="00A96576" w:rsidRPr="00A96576" w:rsidRDefault="00A96576" w:rsidP="00741A38">
      <w:pPr>
        <w:spacing w:after="0" w:afterAutospacing="0"/>
        <w:jc w:val="both"/>
        <w:rPr>
          <w:sz w:val="22"/>
          <w:szCs w:val="22"/>
        </w:rPr>
      </w:pPr>
      <w:r w:rsidRPr="00A96576">
        <w:rPr>
          <w:sz w:val="22"/>
          <w:szCs w:val="22"/>
        </w:rPr>
        <w:t xml:space="preserve">Choose to maintain a cooperative spirit </w:t>
      </w:r>
      <w:r w:rsidR="006A65EB">
        <w:rPr>
          <w:sz w:val="22"/>
          <w:szCs w:val="22"/>
        </w:rPr>
        <w:t>during your outdoor activit</w:t>
      </w:r>
      <w:r w:rsidR="00D35C73">
        <w:rPr>
          <w:sz w:val="22"/>
          <w:szCs w:val="22"/>
        </w:rPr>
        <w:t>i</w:t>
      </w:r>
      <w:r w:rsidR="006A65EB">
        <w:rPr>
          <w:sz w:val="22"/>
          <w:szCs w:val="22"/>
        </w:rPr>
        <w:t>es</w:t>
      </w:r>
      <w:r w:rsidRPr="00A96576">
        <w:rPr>
          <w:sz w:val="22"/>
          <w:szCs w:val="22"/>
        </w:rPr>
        <w:t xml:space="preserve">. Our interactions should reflect the </w:t>
      </w:r>
      <w:r w:rsidRPr="00A96576">
        <w:rPr>
          <w:sz w:val="22"/>
          <w:szCs w:val="22"/>
        </w:rPr>
        <w:lastRenderedPageBreak/>
        <w:t xml:space="preserve">knowledge that we can and do rely on each other when mishaps occur.  More often than not, our experiences ultimately depend on our treatment of others and their attitudes toward us. Although our motivations and sense of adventure vary, </w:t>
      </w:r>
      <w:proofErr w:type="gramStart"/>
      <w:r w:rsidRPr="00A96576">
        <w:rPr>
          <w:sz w:val="22"/>
          <w:szCs w:val="22"/>
        </w:rPr>
        <w:t>there’s</w:t>
      </w:r>
      <w:proofErr w:type="gramEnd"/>
      <w:r w:rsidRPr="00A96576">
        <w:rPr>
          <w:sz w:val="22"/>
          <w:szCs w:val="22"/>
        </w:rPr>
        <w:t xml:space="preserve"> always room on the trail for people with open minds and generous hearts. </w:t>
      </w:r>
    </w:p>
    <w:p w:rsidR="00A96576" w:rsidRDefault="00A96576" w:rsidP="00741A38">
      <w:pPr>
        <w:spacing w:after="0" w:afterAutospacing="0"/>
        <w:jc w:val="both"/>
        <w:rPr>
          <w:sz w:val="22"/>
          <w:szCs w:val="22"/>
        </w:rPr>
      </w:pPr>
    </w:p>
    <w:p w:rsidR="00720D87" w:rsidRDefault="00B13DE2" w:rsidP="00741A38">
      <w:pPr>
        <w:spacing w:after="0" w:afterAutospacing="0"/>
        <w:jc w:val="both"/>
        <w:rPr>
          <w:sz w:val="22"/>
          <w:szCs w:val="22"/>
        </w:rPr>
      </w:pPr>
      <w:r>
        <w:rPr>
          <w:b/>
          <w:i/>
          <w:sz w:val="22"/>
          <w:szCs w:val="22"/>
        </w:rPr>
        <w:t>Share the Trail</w:t>
      </w:r>
      <w:r w:rsidR="00A96576" w:rsidRPr="00557049">
        <w:rPr>
          <w:b/>
          <w:i/>
          <w:sz w:val="22"/>
          <w:szCs w:val="22"/>
        </w:rPr>
        <w:t>.</w:t>
      </w:r>
      <w:r w:rsidR="00A96576" w:rsidRPr="00A96576">
        <w:rPr>
          <w:sz w:val="22"/>
          <w:szCs w:val="22"/>
        </w:rPr>
        <w:t xml:space="preserve"> The little things are often the most important. Simple courtesies such as offering a friendly greeting on the trail, </w:t>
      </w:r>
      <w:r w:rsidR="006A65EB">
        <w:rPr>
          <w:sz w:val="22"/>
          <w:szCs w:val="22"/>
        </w:rPr>
        <w:t>using</w:t>
      </w:r>
      <w:r w:rsidR="00A96576" w:rsidRPr="00A96576">
        <w:rPr>
          <w:sz w:val="22"/>
          <w:szCs w:val="22"/>
        </w:rPr>
        <w:t xml:space="preserve"> earth-toned clothing</w:t>
      </w:r>
      <w:r w:rsidR="006A65EB">
        <w:rPr>
          <w:sz w:val="22"/>
          <w:szCs w:val="22"/>
        </w:rPr>
        <w:t xml:space="preserve"> and gear</w:t>
      </w:r>
      <w:r w:rsidR="00A96576" w:rsidRPr="00A96576">
        <w:rPr>
          <w:sz w:val="22"/>
          <w:szCs w:val="22"/>
        </w:rPr>
        <w:t xml:space="preserve"> to blend in with the scenery, </w:t>
      </w:r>
      <w:r w:rsidR="008D5474">
        <w:rPr>
          <w:sz w:val="22"/>
          <w:szCs w:val="22"/>
        </w:rPr>
        <w:t>allowing others to</w:t>
      </w:r>
      <w:r w:rsidR="00A96576" w:rsidRPr="00A96576">
        <w:rPr>
          <w:sz w:val="22"/>
          <w:szCs w:val="22"/>
        </w:rPr>
        <w:t xml:space="preserve"> pass, or preserving the </w:t>
      </w:r>
      <w:r w:rsidR="006A65EB">
        <w:rPr>
          <w:sz w:val="22"/>
          <w:szCs w:val="22"/>
        </w:rPr>
        <w:t xml:space="preserve">natural </w:t>
      </w:r>
      <w:r w:rsidR="00A96576" w:rsidRPr="00A96576">
        <w:rPr>
          <w:sz w:val="22"/>
          <w:szCs w:val="22"/>
        </w:rPr>
        <w:t>quiet, all make a difference.</w:t>
      </w:r>
      <w:r w:rsidR="00720D87">
        <w:rPr>
          <w:sz w:val="22"/>
          <w:szCs w:val="22"/>
        </w:rPr>
        <w:t xml:space="preserve"> </w:t>
      </w:r>
      <w:r w:rsidR="00720D87" w:rsidRPr="003535C4">
        <w:rPr>
          <w:sz w:val="22"/>
          <w:szCs w:val="22"/>
        </w:rPr>
        <w:t>When taking a break</w:t>
      </w:r>
      <w:r w:rsidR="008804E7">
        <w:rPr>
          <w:sz w:val="22"/>
          <w:szCs w:val="22"/>
        </w:rPr>
        <w:t>,</w:t>
      </w:r>
      <w:r w:rsidR="00720D87">
        <w:rPr>
          <w:sz w:val="22"/>
          <w:szCs w:val="22"/>
        </w:rPr>
        <w:t xml:space="preserve"> </w:t>
      </w:r>
      <w:proofErr w:type="gramStart"/>
      <w:r w:rsidR="00720D87">
        <w:rPr>
          <w:sz w:val="22"/>
          <w:szCs w:val="22"/>
        </w:rPr>
        <w:t>don’t</w:t>
      </w:r>
      <w:proofErr w:type="gramEnd"/>
      <w:r w:rsidR="00720D87">
        <w:rPr>
          <w:sz w:val="22"/>
          <w:szCs w:val="22"/>
        </w:rPr>
        <w:t xml:space="preserve"> block the trail, continue until you find a good durable </w:t>
      </w:r>
      <w:r w:rsidR="002E0542">
        <w:rPr>
          <w:sz w:val="22"/>
          <w:szCs w:val="22"/>
        </w:rPr>
        <w:t xml:space="preserve">off-trail </w:t>
      </w:r>
      <w:r w:rsidR="00720D87">
        <w:rPr>
          <w:sz w:val="22"/>
          <w:szCs w:val="22"/>
        </w:rPr>
        <w:t xml:space="preserve">surface </w:t>
      </w:r>
      <w:r w:rsidR="00900F0F">
        <w:rPr>
          <w:sz w:val="22"/>
          <w:szCs w:val="22"/>
        </w:rPr>
        <w:t xml:space="preserve">area </w:t>
      </w:r>
      <w:r w:rsidR="00720D87">
        <w:rPr>
          <w:sz w:val="22"/>
          <w:szCs w:val="22"/>
        </w:rPr>
        <w:t>large enough f</w:t>
      </w:r>
      <w:r w:rsidR="002E0542">
        <w:rPr>
          <w:sz w:val="22"/>
          <w:szCs w:val="22"/>
        </w:rPr>
        <w:t>o</w:t>
      </w:r>
      <w:r w:rsidR="00720D87">
        <w:rPr>
          <w:sz w:val="22"/>
          <w:szCs w:val="22"/>
        </w:rPr>
        <w:t>r</w:t>
      </w:r>
      <w:r w:rsidR="002E0542">
        <w:rPr>
          <w:sz w:val="22"/>
          <w:szCs w:val="22"/>
        </w:rPr>
        <w:t xml:space="preserve"> </w:t>
      </w:r>
      <w:r w:rsidR="00720D87">
        <w:rPr>
          <w:sz w:val="22"/>
          <w:szCs w:val="22"/>
        </w:rPr>
        <w:t>your group.</w:t>
      </w:r>
    </w:p>
    <w:p w:rsidR="00A96576" w:rsidRPr="00A96576" w:rsidRDefault="00A96576" w:rsidP="00741A38">
      <w:pPr>
        <w:spacing w:after="0" w:afterAutospacing="0"/>
        <w:jc w:val="both"/>
        <w:rPr>
          <w:sz w:val="22"/>
          <w:szCs w:val="22"/>
        </w:rPr>
      </w:pPr>
    </w:p>
    <w:p w:rsidR="00A96576" w:rsidRPr="00A96576" w:rsidRDefault="00A96576" w:rsidP="00741A38">
      <w:pPr>
        <w:spacing w:after="0" w:afterAutospacing="0"/>
        <w:jc w:val="both"/>
        <w:rPr>
          <w:sz w:val="22"/>
          <w:szCs w:val="22"/>
        </w:rPr>
      </w:pPr>
      <w:r w:rsidRPr="00A96576">
        <w:rPr>
          <w:sz w:val="22"/>
          <w:szCs w:val="22"/>
        </w:rPr>
        <w:t>Groups leading or riding livestock have the right-of-way on trails. Hikers and bicyclists should move to the downhill side and</w:t>
      </w:r>
      <w:r w:rsidR="00B13DE2">
        <w:rPr>
          <w:sz w:val="22"/>
          <w:szCs w:val="22"/>
        </w:rPr>
        <w:t xml:space="preserve"> stop</w:t>
      </w:r>
      <w:r w:rsidR="005D021E">
        <w:rPr>
          <w:sz w:val="22"/>
          <w:szCs w:val="22"/>
        </w:rPr>
        <w:t xml:space="preserve">. </w:t>
      </w:r>
      <w:r w:rsidR="005E28CB">
        <w:rPr>
          <w:sz w:val="22"/>
          <w:szCs w:val="22"/>
        </w:rPr>
        <w:t>Some h</w:t>
      </w:r>
      <w:r w:rsidR="008D5474">
        <w:rPr>
          <w:sz w:val="22"/>
          <w:szCs w:val="22"/>
        </w:rPr>
        <w:t xml:space="preserve">orses spook easily when encountering </w:t>
      </w:r>
      <w:r w:rsidR="00821A88">
        <w:rPr>
          <w:sz w:val="22"/>
          <w:szCs w:val="22"/>
        </w:rPr>
        <w:t xml:space="preserve">dogs, small children, and </w:t>
      </w:r>
      <w:r w:rsidR="008D5474">
        <w:rPr>
          <w:sz w:val="22"/>
          <w:szCs w:val="22"/>
        </w:rPr>
        <w:t xml:space="preserve">people on bicycles </w:t>
      </w:r>
      <w:r w:rsidR="005D021E">
        <w:rPr>
          <w:sz w:val="22"/>
          <w:szCs w:val="22"/>
        </w:rPr>
        <w:t>or wearing large backpacks</w:t>
      </w:r>
      <w:r w:rsidR="005E28CB">
        <w:rPr>
          <w:sz w:val="22"/>
          <w:szCs w:val="22"/>
        </w:rPr>
        <w:t>,</w:t>
      </w:r>
      <w:r w:rsidR="005D021E">
        <w:rPr>
          <w:sz w:val="22"/>
          <w:szCs w:val="22"/>
        </w:rPr>
        <w:t xml:space="preserve"> so </w:t>
      </w:r>
      <w:r w:rsidR="008D5474">
        <w:rPr>
          <w:sz w:val="22"/>
          <w:szCs w:val="22"/>
        </w:rPr>
        <w:t xml:space="preserve">greet and </w:t>
      </w:r>
      <w:r w:rsidRPr="00A96576">
        <w:rPr>
          <w:sz w:val="22"/>
          <w:szCs w:val="22"/>
        </w:rPr>
        <w:t>talk</w:t>
      </w:r>
      <w:r w:rsidR="00B13DE2">
        <w:rPr>
          <w:sz w:val="22"/>
          <w:szCs w:val="22"/>
        </w:rPr>
        <w:t xml:space="preserve"> </w:t>
      </w:r>
      <w:r w:rsidRPr="00A96576">
        <w:rPr>
          <w:sz w:val="22"/>
          <w:szCs w:val="22"/>
        </w:rPr>
        <w:t xml:space="preserve">to riders as they </w:t>
      </w:r>
      <w:r w:rsidR="008D5474">
        <w:rPr>
          <w:sz w:val="22"/>
          <w:szCs w:val="22"/>
        </w:rPr>
        <w:t xml:space="preserve">approach to let horses know </w:t>
      </w:r>
      <w:proofErr w:type="gramStart"/>
      <w:r w:rsidR="008D5474">
        <w:rPr>
          <w:sz w:val="22"/>
          <w:szCs w:val="22"/>
        </w:rPr>
        <w:t>you’re</w:t>
      </w:r>
      <w:proofErr w:type="gramEnd"/>
      <w:r w:rsidR="008D5474">
        <w:rPr>
          <w:sz w:val="22"/>
          <w:szCs w:val="22"/>
        </w:rPr>
        <w:t xml:space="preserve"> </w:t>
      </w:r>
      <w:r w:rsidR="005D021E">
        <w:rPr>
          <w:sz w:val="22"/>
          <w:szCs w:val="22"/>
        </w:rPr>
        <w:t>human</w:t>
      </w:r>
      <w:r w:rsidRPr="00A96576">
        <w:rPr>
          <w:sz w:val="22"/>
          <w:szCs w:val="22"/>
        </w:rPr>
        <w:t xml:space="preserve">. </w:t>
      </w:r>
      <w:r w:rsidR="005D021E">
        <w:rPr>
          <w:sz w:val="22"/>
          <w:szCs w:val="22"/>
        </w:rPr>
        <w:t xml:space="preserve">When encountering others on the trail </w:t>
      </w:r>
      <w:r w:rsidR="00821A88">
        <w:rPr>
          <w:sz w:val="22"/>
          <w:szCs w:val="22"/>
        </w:rPr>
        <w:t xml:space="preserve">yield to uphill traffic, </w:t>
      </w:r>
      <w:r w:rsidR="005D021E">
        <w:rPr>
          <w:sz w:val="22"/>
          <w:szCs w:val="22"/>
        </w:rPr>
        <w:t>slow down</w:t>
      </w:r>
      <w:r w:rsidR="005E28CB" w:rsidRPr="005E28CB">
        <w:rPr>
          <w:sz w:val="22"/>
          <w:szCs w:val="22"/>
        </w:rPr>
        <w:t xml:space="preserve"> </w:t>
      </w:r>
      <w:r w:rsidR="005E28CB">
        <w:rPr>
          <w:sz w:val="22"/>
          <w:szCs w:val="22"/>
        </w:rPr>
        <w:t>(be prepared to stop if necessary)</w:t>
      </w:r>
      <w:r w:rsidR="005D021E">
        <w:rPr>
          <w:sz w:val="22"/>
          <w:szCs w:val="22"/>
        </w:rPr>
        <w:t>, greet them</w:t>
      </w:r>
      <w:r w:rsidR="004D370B">
        <w:rPr>
          <w:sz w:val="22"/>
          <w:szCs w:val="22"/>
        </w:rPr>
        <w:t xml:space="preserve"> to announce your presence</w:t>
      </w:r>
      <w:r w:rsidR="005D021E">
        <w:rPr>
          <w:sz w:val="22"/>
          <w:szCs w:val="22"/>
        </w:rPr>
        <w:t xml:space="preserve">, and pass </w:t>
      </w:r>
      <w:r w:rsidR="004D370B">
        <w:rPr>
          <w:sz w:val="22"/>
          <w:szCs w:val="22"/>
        </w:rPr>
        <w:t xml:space="preserve">on the left </w:t>
      </w:r>
      <w:r w:rsidR="005D021E">
        <w:rPr>
          <w:sz w:val="22"/>
          <w:szCs w:val="22"/>
        </w:rPr>
        <w:t>in a safe and friendly manner.  Avoid widening the trail by staying on it</w:t>
      </w:r>
      <w:r w:rsidR="00720D87">
        <w:rPr>
          <w:sz w:val="22"/>
          <w:szCs w:val="22"/>
        </w:rPr>
        <w:t>,</w:t>
      </w:r>
      <w:r w:rsidR="005D021E">
        <w:rPr>
          <w:sz w:val="22"/>
          <w:szCs w:val="22"/>
        </w:rPr>
        <w:t xml:space="preserve"> or look for </w:t>
      </w:r>
      <w:r w:rsidR="004D370B">
        <w:rPr>
          <w:sz w:val="22"/>
          <w:szCs w:val="22"/>
        </w:rPr>
        <w:t xml:space="preserve">a </w:t>
      </w:r>
      <w:r w:rsidR="005D021E">
        <w:rPr>
          <w:sz w:val="22"/>
          <w:szCs w:val="22"/>
        </w:rPr>
        <w:t xml:space="preserve">durable surface to pass or step off on. </w:t>
      </w:r>
      <w:r w:rsidR="001F52C9">
        <w:rPr>
          <w:sz w:val="22"/>
          <w:szCs w:val="22"/>
        </w:rPr>
        <w:t xml:space="preserve">If you use earphones, keep the volume low or wear them in one ear so you can hear other trail users when they are attempting to pass you. </w:t>
      </w:r>
      <w:r w:rsidR="00821A88">
        <w:rPr>
          <w:sz w:val="22"/>
          <w:szCs w:val="22"/>
        </w:rPr>
        <w:t>When on bikes</w:t>
      </w:r>
      <w:r w:rsidR="002C73BA">
        <w:rPr>
          <w:sz w:val="22"/>
          <w:szCs w:val="22"/>
        </w:rPr>
        <w:t>,</w:t>
      </w:r>
      <w:r w:rsidR="00821A88">
        <w:rPr>
          <w:sz w:val="22"/>
          <w:szCs w:val="22"/>
        </w:rPr>
        <w:t xml:space="preserve"> stay in control and slow down on blind corners and when approaching others</w:t>
      </w:r>
      <w:r w:rsidR="001F52C9">
        <w:rPr>
          <w:sz w:val="22"/>
          <w:szCs w:val="22"/>
        </w:rPr>
        <w:t>.</w:t>
      </w:r>
      <w:r w:rsidR="00720D87">
        <w:rPr>
          <w:sz w:val="22"/>
          <w:szCs w:val="22"/>
        </w:rPr>
        <w:t xml:space="preserve"> </w:t>
      </w:r>
    </w:p>
    <w:p w:rsidR="008D5474" w:rsidRDefault="008D5474" w:rsidP="00741A38">
      <w:pPr>
        <w:spacing w:after="0" w:afterAutospacing="0"/>
        <w:jc w:val="both"/>
        <w:rPr>
          <w:sz w:val="22"/>
          <w:szCs w:val="22"/>
        </w:rPr>
      </w:pPr>
    </w:p>
    <w:p w:rsidR="00464A9B" w:rsidRDefault="00FA0329" w:rsidP="00741A38">
      <w:pPr>
        <w:spacing w:after="0" w:afterAutospacing="0"/>
        <w:jc w:val="both"/>
        <w:rPr>
          <w:sz w:val="22"/>
          <w:szCs w:val="22"/>
        </w:rPr>
      </w:pPr>
      <w:proofErr w:type="gramStart"/>
      <w:r w:rsidRPr="00FA0329">
        <w:rPr>
          <w:b/>
          <w:i/>
          <w:sz w:val="22"/>
          <w:szCs w:val="22"/>
        </w:rPr>
        <w:t>Respect Private Property and Native People.</w:t>
      </w:r>
      <w:proofErr w:type="gramEnd"/>
      <w:r w:rsidRPr="00FA0329">
        <w:rPr>
          <w:b/>
          <w:i/>
          <w:sz w:val="22"/>
          <w:szCs w:val="22"/>
        </w:rPr>
        <w:t xml:space="preserve"> </w:t>
      </w:r>
      <w:r w:rsidR="002E0542" w:rsidRPr="002E0542">
        <w:rPr>
          <w:sz w:val="22"/>
          <w:szCs w:val="22"/>
        </w:rPr>
        <w:t xml:space="preserve">Private land is </w:t>
      </w:r>
      <w:r w:rsidR="002E0542" w:rsidRPr="002E0542">
        <w:rPr>
          <w:i/>
          <w:sz w:val="22"/>
          <w:szCs w:val="22"/>
        </w:rPr>
        <w:t>not</w:t>
      </w:r>
      <w:r w:rsidR="002E0542">
        <w:rPr>
          <w:sz w:val="22"/>
          <w:szCs w:val="22"/>
        </w:rPr>
        <w:t xml:space="preserve"> </w:t>
      </w:r>
      <w:r w:rsidR="002E0542" w:rsidRPr="002E0542">
        <w:rPr>
          <w:sz w:val="22"/>
          <w:szCs w:val="22"/>
        </w:rPr>
        <w:t>open to public use without the landowner’s permission. It is your responsibility to know whether land is private or public</w:t>
      </w:r>
      <w:r w:rsidR="002C73BA">
        <w:rPr>
          <w:sz w:val="22"/>
          <w:szCs w:val="22"/>
        </w:rPr>
        <w:t>. P</w:t>
      </w:r>
      <w:r w:rsidR="002E0542">
        <w:rPr>
          <w:sz w:val="22"/>
          <w:szCs w:val="22"/>
        </w:rPr>
        <w:t>rivate land boundaries may not be</w:t>
      </w:r>
      <w:r w:rsidR="00575DBB">
        <w:rPr>
          <w:sz w:val="22"/>
          <w:szCs w:val="22"/>
        </w:rPr>
        <w:t xml:space="preserve"> clearly</w:t>
      </w:r>
      <w:r w:rsidR="002E0542">
        <w:rPr>
          <w:sz w:val="22"/>
          <w:szCs w:val="22"/>
        </w:rPr>
        <w:t xml:space="preserve"> </w:t>
      </w:r>
      <w:r w:rsidR="002C73BA">
        <w:rPr>
          <w:sz w:val="22"/>
          <w:szCs w:val="22"/>
        </w:rPr>
        <w:t>marked with signs</w:t>
      </w:r>
      <w:r w:rsidR="002E0542">
        <w:rPr>
          <w:sz w:val="22"/>
          <w:szCs w:val="22"/>
        </w:rPr>
        <w:t xml:space="preserve"> or fenced. </w:t>
      </w:r>
      <w:r w:rsidR="00464A9B">
        <w:rPr>
          <w:sz w:val="22"/>
          <w:szCs w:val="22"/>
        </w:rPr>
        <w:t xml:space="preserve">If granted permission to use private land, preserve that opportunity for future visitors by taking extra precautions to </w:t>
      </w:r>
      <w:r w:rsidR="00464A9B" w:rsidRPr="00464A9B">
        <w:rPr>
          <w:i/>
          <w:sz w:val="22"/>
          <w:szCs w:val="22"/>
        </w:rPr>
        <w:t>leave no trace</w:t>
      </w:r>
      <w:r w:rsidR="00464A9B">
        <w:rPr>
          <w:sz w:val="22"/>
          <w:szCs w:val="22"/>
        </w:rPr>
        <w:t xml:space="preserve"> of your visit. Be friendly </w:t>
      </w:r>
      <w:r w:rsidR="002C73BA">
        <w:rPr>
          <w:sz w:val="22"/>
          <w:szCs w:val="22"/>
        </w:rPr>
        <w:t xml:space="preserve">and courteous </w:t>
      </w:r>
      <w:r w:rsidR="00464A9B">
        <w:rPr>
          <w:sz w:val="22"/>
          <w:szCs w:val="22"/>
        </w:rPr>
        <w:t xml:space="preserve">to the owner and be sure to thank them for letting you enjoy their property. </w:t>
      </w:r>
    </w:p>
    <w:p w:rsidR="00464A9B" w:rsidRDefault="00464A9B" w:rsidP="00741A38">
      <w:pPr>
        <w:spacing w:after="0" w:afterAutospacing="0"/>
        <w:jc w:val="both"/>
        <w:rPr>
          <w:sz w:val="22"/>
          <w:szCs w:val="22"/>
        </w:rPr>
      </w:pPr>
    </w:p>
    <w:p w:rsidR="002E0542" w:rsidRDefault="00F57B2F" w:rsidP="00741A38">
      <w:pPr>
        <w:spacing w:after="0" w:afterAutospacing="0"/>
        <w:jc w:val="both"/>
        <w:rPr>
          <w:sz w:val="22"/>
          <w:szCs w:val="22"/>
        </w:rPr>
      </w:pPr>
      <w:r>
        <w:rPr>
          <w:sz w:val="22"/>
          <w:szCs w:val="22"/>
        </w:rPr>
        <w:t xml:space="preserve">Local ranchers often have grazing or agricultural permits on public lands. Respect these uses by always leaving gates </w:t>
      </w:r>
      <w:r w:rsidRPr="00F57B2F">
        <w:rPr>
          <w:i/>
          <w:sz w:val="22"/>
          <w:szCs w:val="22"/>
        </w:rPr>
        <w:t>as you f</w:t>
      </w:r>
      <w:r w:rsidR="00951E6D">
        <w:rPr>
          <w:i/>
          <w:sz w:val="22"/>
          <w:szCs w:val="22"/>
        </w:rPr>
        <w:t>ind</w:t>
      </w:r>
      <w:r w:rsidRPr="00F57B2F">
        <w:rPr>
          <w:i/>
          <w:sz w:val="22"/>
          <w:szCs w:val="22"/>
        </w:rPr>
        <w:t xml:space="preserve"> them</w:t>
      </w:r>
      <w:r>
        <w:rPr>
          <w:i/>
          <w:sz w:val="22"/>
          <w:szCs w:val="22"/>
        </w:rPr>
        <w:t>,</w:t>
      </w:r>
      <w:r>
        <w:rPr>
          <w:sz w:val="22"/>
          <w:szCs w:val="22"/>
        </w:rPr>
        <w:t xml:space="preserve"> open or closed, and by not disturbing livestock, crops, or the equipment of loggers, miners, outfitters, or others. </w:t>
      </w:r>
    </w:p>
    <w:p w:rsidR="00FA0329" w:rsidRDefault="00FA0329" w:rsidP="00741A38">
      <w:pPr>
        <w:spacing w:after="0" w:afterAutospacing="0"/>
        <w:jc w:val="both"/>
        <w:rPr>
          <w:sz w:val="22"/>
          <w:szCs w:val="22"/>
        </w:rPr>
      </w:pPr>
    </w:p>
    <w:p w:rsidR="00FA0329" w:rsidRPr="00A96576" w:rsidRDefault="00FA0329" w:rsidP="00741A38">
      <w:pPr>
        <w:spacing w:after="0" w:afterAutospacing="0"/>
        <w:jc w:val="both"/>
        <w:rPr>
          <w:sz w:val="22"/>
          <w:szCs w:val="22"/>
        </w:rPr>
      </w:pPr>
      <w:r>
        <w:rPr>
          <w:sz w:val="22"/>
          <w:szCs w:val="22"/>
        </w:rPr>
        <w:t>Likewise, s</w:t>
      </w:r>
      <w:r w:rsidRPr="00A96576">
        <w:rPr>
          <w:sz w:val="22"/>
          <w:szCs w:val="22"/>
        </w:rPr>
        <w:t>how your respect to native peoples whose communities and seasonal camps support a subsistence lifestyle. Be friendly, unobtrusive</w:t>
      </w:r>
      <w:r w:rsidR="002C73BA">
        <w:rPr>
          <w:sz w:val="22"/>
          <w:szCs w:val="22"/>
        </w:rPr>
        <w:t>,</w:t>
      </w:r>
      <w:r w:rsidRPr="00A96576">
        <w:rPr>
          <w:sz w:val="22"/>
          <w:szCs w:val="22"/>
        </w:rPr>
        <w:t xml:space="preserve"> and self-sufficient. Take note of tribal land boundaries, ask permission to cross </w:t>
      </w:r>
      <w:r w:rsidR="00F57B2F">
        <w:rPr>
          <w:sz w:val="22"/>
          <w:szCs w:val="22"/>
        </w:rPr>
        <w:t>their</w:t>
      </w:r>
      <w:r w:rsidRPr="00A96576">
        <w:rPr>
          <w:sz w:val="22"/>
          <w:szCs w:val="22"/>
        </w:rPr>
        <w:t xml:space="preserve"> lands, and obey special laws and restrictions. </w:t>
      </w:r>
      <w:r w:rsidR="00F57B2F">
        <w:rPr>
          <w:sz w:val="22"/>
          <w:szCs w:val="22"/>
        </w:rPr>
        <w:t>Respect</w:t>
      </w:r>
      <w:r w:rsidRPr="00A96576">
        <w:rPr>
          <w:sz w:val="22"/>
          <w:szCs w:val="22"/>
        </w:rPr>
        <w:t xml:space="preserve"> voluntary closures of public lands for Native American religious ceremonies.</w:t>
      </w:r>
    </w:p>
    <w:p w:rsidR="00A96576" w:rsidRDefault="00A96576" w:rsidP="00741A38">
      <w:pPr>
        <w:spacing w:after="0" w:afterAutospacing="0"/>
        <w:jc w:val="both"/>
        <w:rPr>
          <w:sz w:val="22"/>
          <w:szCs w:val="22"/>
        </w:rPr>
      </w:pPr>
    </w:p>
    <w:p w:rsidR="00BE0561" w:rsidRDefault="002E0542" w:rsidP="00BE0561">
      <w:pPr>
        <w:spacing w:after="0" w:afterAutospacing="0"/>
        <w:jc w:val="both"/>
        <w:rPr>
          <w:sz w:val="22"/>
          <w:szCs w:val="22"/>
        </w:rPr>
      </w:pPr>
      <w:r w:rsidRPr="002E0542">
        <w:rPr>
          <w:b/>
          <w:i/>
          <w:sz w:val="22"/>
          <w:szCs w:val="22"/>
        </w:rPr>
        <w:t xml:space="preserve">Manage Your Pet. </w:t>
      </w:r>
      <w:r w:rsidR="00BE0561">
        <w:rPr>
          <w:b/>
          <w:i/>
          <w:sz w:val="22"/>
          <w:szCs w:val="22"/>
        </w:rPr>
        <w:t xml:space="preserve"> </w:t>
      </w:r>
      <w:r w:rsidR="00BE0561">
        <w:rPr>
          <w:sz w:val="22"/>
          <w:szCs w:val="22"/>
        </w:rPr>
        <w:t>When visiting parks or forests, check with the local land managers for r</w:t>
      </w:r>
      <w:r w:rsidR="00BE0561" w:rsidRPr="00825C02">
        <w:rPr>
          <w:sz w:val="22"/>
          <w:szCs w:val="22"/>
        </w:rPr>
        <w:t>egulations</w:t>
      </w:r>
      <w:r w:rsidR="00BE0561">
        <w:rPr>
          <w:sz w:val="22"/>
          <w:szCs w:val="22"/>
        </w:rPr>
        <w:t xml:space="preserve"> or guidance on bringing pets with you, some areas prohibit them while most others require leashes.</w:t>
      </w:r>
      <w:r w:rsidR="00BE0561" w:rsidRPr="00825C02">
        <w:rPr>
          <w:sz w:val="22"/>
          <w:szCs w:val="22"/>
        </w:rPr>
        <w:t xml:space="preserve"> Show respect for other persons and wildlife by keeping your pet under physical restraint, or better yet, consider leaving your pet at home.</w:t>
      </w:r>
      <w:r w:rsidR="002C73BA">
        <w:rPr>
          <w:sz w:val="22"/>
          <w:szCs w:val="22"/>
        </w:rPr>
        <w:t xml:space="preserve"> </w:t>
      </w:r>
      <w:r w:rsidR="00BE0561">
        <w:rPr>
          <w:sz w:val="22"/>
          <w:szCs w:val="22"/>
        </w:rPr>
        <w:t xml:space="preserve">If you do bring your dog on a hike, use a leash at all times and shorten it when encountering or passing others. Recognize that some people are frightened by dogs and </w:t>
      </w:r>
      <w:proofErr w:type="gramStart"/>
      <w:r w:rsidR="00BE0561">
        <w:rPr>
          <w:sz w:val="22"/>
          <w:szCs w:val="22"/>
        </w:rPr>
        <w:t>that horses</w:t>
      </w:r>
      <w:proofErr w:type="gramEnd"/>
      <w:r w:rsidR="00BE0561">
        <w:rPr>
          <w:sz w:val="22"/>
          <w:szCs w:val="22"/>
        </w:rPr>
        <w:t xml:space="preserve"> and dogs don’t mix well. Follow guidance in “</w:t>
      </w:r>
      <w:r w:rsidR="00BE0561" w:rsidRPr="00AA07C1">
        <w:rPr>
          <w:i/>
          <w:sz w:val="22"/>
          <w:szCs w:val="22"/>
        </w:rPr>
        <w:t>Dispose of Waste Properly</w:t>
      </w:r>
      <w:r w:rsidR="00BE0561">
        <w:rPr>
          <w:sz w:val="22"/>
          <w:szCs w:val="22"/>
        </w:rPr>
        <w:t xml:space="preserve">” regarding the safe disposal of pet wastes. </w:t>
      </w:r>
    </w:p>
    <w:p w:rsidR="00DE5673" w:rsidRDefault="00DE5673" w:rsidP="00741A38">
      <w:pPr>
        <w:spacing w:after="0" w:afterAutospacing="0"/>
        <w:jc w:val="both"/>
        <w:rPr>
          <w:sz w:val="22"/>
          <w:szCs w:val="22"/>
        </w:rPr>
      </w:pPr>
    </w:p>
    <w:p w:rsidR="00106B8A" w:rsidRDefault="00BF3ED6" w:rsidP="00741A38">
      <w:pPr>
        <w:spacing w:after="0" w:afterAutospacing="0"/>
        <w:jc w:val="both"/>
        <w:rPr>
          <w:sz w:val="22"/>
          <w:szCs w:val="22"/>
        </w:rPr>
      </w:pPr>
      <w:r w:rsidRPr="00825C02">
        <w:rPr>
          <w:sz w:val="22"/>
          <w:szCs w:val="22"/>
        </w:rPr>
        <w:t xml:space="preserve">Dogs and cats are </w:t>
      </w:r>
      <w:r w:rsidR="002706EA">
        <w:rPr>
          <w:sz w:val="22"/>
          <w:szCs w:val="22"/>
        </w:rPr>
        <w:t xml:space="preserve">domesticated </w:t>
      </w:r>
      <w:r w:rsidRPr="00825C02">
        <w:rPr>
          <w:sz w:val="22"/>
          <w:szCs w:val="22"/>
        </w:rPr>
        <w:t xml:space="preserve">predators </w:t>
      </w:r>
      <w:r w:rsidR="002706EA">
        <w:rPr>
          <w:sz w:val="22"/>
          <w:szCs w:val="22"/>
        </w:rPr>
        <w:t>that have natural prey chasing and killing in</w:t>
      </w:r>
      <w:r w:rsidRPr="00825C02">
        <w:rPr>
          <w:sz w:val="22"/>
          <w:szCs w:val="22"/>
        </w:rPr>
        <w:t>stinct</w:t>
      </w:r>
      <w:r w:rsidR="002706EA">
        <w:rPr>
          <w:sz w:val="22"/>
          <w:szCs w:val="22"/>
        </w:rPr>
        <w:t>s</w:t>
      </w:r>
      <w:r w:rsidRPr="00825C02">
        <w:rPr>
          <w:sz w:val="22"/>
          <w:szCs w:val="22"/>
        </w:rPr>
        <w:t>.</w:t>
      </w:r>
      <w:r>
        <w:rPr>
          <w:sz w:val="22"/>
          <w:szCs w:val="22"/>
        </w:rPr>
        <w:t xml:space="preserve"> </w:t>
      </w:r>
      <w:r w:rsidR="002C73BA">
        <w:rPr>
          <w:sz w:val="22"/>
          <w:szCs w:val="22"/>
        </w:rPr>
        <w:t>A</w:t>
      </w:r>
      <w:r w:rsidR="002706EA">
        <w:rPr>
          <w:sz w:val="22"/>
          <w:szCs w:val="22"/>
        </w:rPr>
        <w:t>t home</w:t>
      </w:r>
      <w:r w:rsidR="002C73BA">
        <w:rPr>
          <w:sz w:val="22"/>
          <w:szCs w:val="22"/>
        </w:rPr>
        <w:t>,</w:t>
      </w:r>
      <w:r w:rsidR="002706EA">
        <w:rPr>
          <w:sz w:val="22"/>
          <w:szCs w:val="22"/>
        </w:rPr>
        <w:t xml:space="preserve"> or in parks and forests, they have the potential to </w:t>
      </w:r>
      <w:r w:rsidR="002C73BA">
        <w:rPr>
          <w:sz w:val="22"/>
          <w:szCs w:val="22"/>
        </w:rPr>
        <w:t>harm</w:t>
      </w:r>
      <w:r w:rsidR="002706EA">
        <w:rPr>
          <w:sz w:val="22"/>
          <w:szCs w:val="22"/>
        </w:rPr>
        <w:t xml:space="preserve"> wildlife. </w:t>
      </w:r>
      <w:r w:rsidR="000F47FB">
        <w:rPr>
          <w:sz w:val="22"/>
          <w:szCs w:val="22"/>
        </w:rPr>
        <w:t>In some states, law enforcement officers may legally kill dogs found running at-large or chasing, injuring, or killing wildlife or livestock</w:t>
      </w:r>
      <w:r w:rsidR="002430D8">
        <w:rPr>
          <w:sz w:val="22"/>
          <w:szCs w:val="22"/>
        </w:rPr>
        <w:t>. Off-leash dogs are also easily lost in large parks and forests</w:t>
      </w:r>
      <w:r w:rsidR="002C73BA">
        <w:rPr>
          <w:sz w:val="22"/>
          <w:szCs w:val="22"/>
        </w:rPr>
        <w:t xml:space="preserve">.  </w:t>
      </w:r>
      <w:r w:rsidR="000F47FB">
        <w:rPr>
          <w:sz w:val="22"/>
          <w:szCs w:val="22"/>
        </w:rPr>
        <w:t>T</w:t>
      </w:r>
      <w:r w:rsidR="002430D8">
        <w:rPr>
          <w:sz w:val="22"/>
          <w:szCs w:val="22"/>
        </w:rPr>
        <w:t xml:space="preserve">hey </w:t>
      </w:r>
      <w:r w:rsidR="000F47FB">
        <w:rPr>
          <w:sz w:val="22"/>
          <w:szCs w:val="22"/>
        </w:rPr>
        <w:t xml:space="preserve">also </w:t>
      </w:r>
      <w:r w:rsidR="002430D8">
        <w:rPr>
          <w:sz w:val="22"/>
          <w:szCs w:val="22"/>
        </w:rPr>
        <w:t>may be stolen</w:t>
      </w:r>
      <w:r w:rsidR="002479B9">
        <w:rPr>
          <w:sz w:val="22"/>
          <w:szCs w:val="22"/>
        </w:rPr>
        <w:t>,</w:t>
      </w:r>
      <w:r w:rsidR="00A66DA3">
        <w:rPr>
          <w:sz w:val="22"/>
          <w:szCs w:val="22"/>
        </w:rPr>
        <w:t xml:space="preserve"> </w:t>
      </w:r>
      <w:r w:rsidR="002430D8">
        <w:rPr>
          <w:sz w:val="22"/>
          <w:szCs w:val="22"/>
        </w:rPr>
        <w:t>injured by wildlife</w:t>
      </w:r>
      <w:r w:rsidR="00A66DA3">
        <w:rPr>
          <w:sz w:val="22"/>
          <w:szCs w:val="22"/>
        </w:rPr>
        <w:t>,</w:t>
      </w:r>
      <w:r w:rsidR="002430D8">
        <w:rPr>
          <w:sz w:val="22"/>
          <w:szCs w:val="22"/>
        </w:rPr>
        <w:t xml:space="preserve"> vehicles,</w:t>
      </w:r>
      <w:r w:rsidR="00A66DA3">
        <w:rPr>
          <w:sz w:val="22"/>
          <w:szCs w:val="22"/>
        </w:rPr>
        <w:t xml:space="preserve"> </w:t>
      </w:r>
      <w:proofErr w:type="gramStart"/>
      <w:r w:rsidR="00A66DA3">
        <w:rPr>
          <w:sz w:val="22"/>
          <w:szCs w:val="22"/>
        </w:rPr>
        <w:t>or horses</w:t>
      </w:r>
      <w:proofErr w:type="gramEnd"/>
      <w:r w:rsidR="00A66DA3">
        <w:rPr>
          <w:sz w:val="22"/>
          <w:szCs w:val="22"/>
        </w:rPr>
        <w:t>,</w:t>
      </w:r>
      <w:r w:rsidR="002430D8">
        <w:rPr>
          <w:sz w:val="22"/>
          <w:szCs w:val="22"/>
        </w:rPr>
        <w:t xml:space="preserve"> </w:t>
      </w:r>
      <w:r w:rsidR="00A66DA3">
        <w:rPr>
          <w:sz w:val="22"/>
          <w:szCs w:val="22"/>
        </w:rPr>
        <w:t xml:space="preserve">or </w:t>
      </w:r>
      <w:r w:rsidR="002479B9">
        <w:rPr>
          <w:sz w:val="22"/>
          <w:szCs w:val="22"/>
        </w:rPr>
        <w:t xml:space="preserve">have nasty </w:t>
      </w:r>
      <w:r w:rsidR="002430D8">
        <w:rPr>
          <w:sz w:val="22"/>
          <w:szCs w:val="22"/>
        </w:rPr>
        <w:t>encounter</w:t>
      </w:r>
      <w:r w:rsidR="002479B9">
        <w:rPr>
          <w:sz w:val="22"/>
          <w:szCs w:val="22"/>
        </w:rPr>
        <w:t>s</w:t>
      </w:r>
      <w:r w:rsidR="002430D8">
        <w:rPr>
          <w:sz w:val="22"/>
          <w:szCs w:val="22"/>
        </w:rPr>
        <w:t xml:space="preserve"> </w:t>
      </w:r>
      <w:r w:rsidR="002479B9">
        <w:rPr>
          <w:sz w:val="22"/>
          <w:szCs w:val="22"/>
        </w:rPr>
        <w:t xml:space="preserve">with </w:t>
      </w:r>
      <w:r w:rsidR="002430D8">
        <w:rPr>
          <w:sz w:val="22"/>
          <w:szCs w:val="22"/>
        </w:rPr>
        <w:t xml:space="preserve">porcupines, skunks, or leg-hold traps. </w:t>
      </w:r>
      <w:r w:rsidR="00232D6A">
        <w:rPr>
          <w:sz w:val="22"/>
          <w:szCs w:val="22"/>
        </w:rPr>
        <w:t xml:space="preserve">Even </w:t>
      </w:r>
      <w:r w:rsidR="000F47FB">
        <w:rPr>
          <w:sz w:val="22"/>
          <w:szCs w:val="22"/>
        </w:rPr>
        <w:t>well behaved</w:t>
      </w:r>
      <w:r w:rsidR="00232D6A">
        <w:rPr>
          <w:sz w:val="22"/>
          <w:szCs w:val="22"/>
        </w:rPr>
        <w:t xml:space="preserve"> dogs can pester fellow hikers and campers</w:t>
      </w:r>
      <w:r w:rsidR="00F7060B">
        <w:rPr>
          <w:sz w:val="22"/>
          <w:szCs w:val="22"/>
        </w:rPr>
        <w:t>,</w:t>
      </w:r>
      <w:r w:rsidR="00232D6A">
        <w:rPr>
          <w:sz w:val="22"/>
          <w:szCs w:val="22"/>
        </w:rPr>
        <w:t xml:space="preserve"> eat their unattended food, or scare children. </w:t>
      </w:r>
    </w:p>
    <w:p w:rsidR="00106B8A" w:rsidRDefault="00106B8A" w:rsidP="00741A38">
      <w:pPr>
        <w:spacing w:after="0" w:afterAutospacing="0"/>
        <w:jc w:val="both"/>
        <w:rPr>
          <w:sz w:val="22"/>
          <w:szCs w:val="22"/>
        </w:rPr>
      </w:pPr>
    </w:p>
    <w:p w:rsidR="00BF3ED6" w:rsidRDefault="00232D6A" w:rsidP="00741A38">
      <w:pPr>
        <w:spacing w:after="0" w:afterAutospacing="0"/>
        <w:jc w:val="both"/>
        <w:rPr>
          <w:sz w:val="22"/>
          <w:szCs w:val="22"/>
        </w:rPr>
      </w:pPr>
      <w:r>
        <w:rPr>
          <w:sz w:val="22"/>
          <w:szCs w:val="22"/>
        </w:rPr>
        <w:t xml:space="preserve">Cats </w:t>
      </w:r>
      <w:r w:rsidR="00F7060B">
        <w:rPr>
          <w:sz w:val="22"/>
          <w:szCs w:val="22"/>
        </w:rPr>
        <w:t xml:space="preserve">present different, but equally significant problems. </w:t>
      </w:r>
      <w:r w:rsidR="00EF025C">
        <w:rPr>
          <w:sz w:val="22"/>
          <w:szCs w:val="22"/>
        </w:rPr>
        <w:t>Studies estimate that domestic cats</w:t>
      </w:r>
      <w:r w:rsidR="002C1DB6">
        <w:rPr>
          <w:sz w:val="22"/>
          <w:szCs w:val="22"/>
        </w:rPr>
        <w:t xml:space="preserve"> in the U.S. </w:t>
      </w:r>
      <w:r w:rsidR="00EF025C">
        <w:rPr>
          <w:sz w:val="22"/>
          <w:szCs w:val="22"/>
        </w:rPr>
        <w:t>kill hundreds of millions of birds and more than a billion small mammals each year.</w:t>
      </w:r>
      <w:r w:rsidR="00BF3ED6">
        <w:rPr>
          <w:sz w:val="22"/>
          <w:szCs w:val="22"/>
        </w:rPr>
        <w:t xml:space="preserve"> </w:t>
      </w:r>
      <w:r w:rsidR="00106B8A">
        <w:rPr>
          <w:sz w:val="22"/>
          <w:szCs w:val="22"/>
        </w:rPr>
        <w:t xml:space="preserve">In one study, a well-fed cat killed at least 60 birds and 1,600 small mammals in an 18-month period. </w:t>
      </w:r>
      <w:r w:rsidR="00BF3ED6">
        <w:rPr>
          <w:sz w:val="22"/>
          <w:szCs w:val="22"/>
        </w:rPr>
        <w:t xml:space="preserve">Feeding, declawing, and putting bells on cats </w:t>
      </w:r>
      <w:r w:rsidR="002430D8">
        <w:rPr>
          <w:sz w:val="22"/>
          <w:szCs w:val="22"/>
        </w:rPr>
        <w:t xml:space="preserve">have been shown to </w:t>
      </w:r>
      <w:r w:rsidR="00BF3ED6">
        <w:rPr>
          <w:sz w:val="22"/>
          <w:szCs w:val="22"/>
        </w:rPr>
        <w:t xml:space="preserve">provide little deterrence, keeping them indoors is the only effective option. </w:t>
      </w:r>
      <w:r w:rsidR="002C1DB6">
        <w:rPr>
          <w:sz w:val="22"/>
          <w:szCs w:val="22"/>
        </w:rPr>
        <w:t>Both dogs and cats can transmit diseases or parasites to wildlife</w:t>
      </w:r>
      <w:r w:rsidR="00195F62">
        <w:rPr>
          <w:sz w:val="22"/>
          <w:szCs w:val="22"/>
        </w:rPr>
        <w:t>, often through their feces</w:t>
      </w:r>
      <w:r w:rsidR="002C1DB6">
        <w:rPr>
          <w:sz w:val="22"/>
          <w:szCs w:val="22"/>
        </w:rPr>
        <w:t xml:space="preserve">. </w:t>
      </w:r>
    </w:p>
    <w:p w:rsidR="000F47FB" w:rsidRDefault="000F47FB" w:rsidP="00741A38">
      <w:pPr>
        <w:spacing w:after="0" w:afterAutospacing="0"/>
        <w:jc w:val="both"/>
        <w:rPr>
          <w:sz w:val="22"/>
          <w:szCs w:val="22"/>
        </w:rPr>
      </w:pPr>
    </w:p>
    <w:p w:rsidR="00D608CF" w:rsidRDefault="00A96576" w:rsidP="00741A38">
      <w:pPr>
        <w:widowControl/>
        <w:spacing w:after="0" w:afterAutospacing="0"/>
        <w:jc w:val="both"/>
        <w:rPr>
          <w:sz w:val="22"/>
          <w:szCs w:val="22"/>
        </w:rPr>
      </w:pPr>
      <w:r w:rsidRPr="00557049">
        <w:rPr>
          <w:b/>
          <w:i/>
          <w:sz w:val="22"/>
          <w:szCs w:val="22"/>
        </w:rPr>
        <w:lastRenderedPageBreak/>
        <w:t xml:space="preserve">Let </w:t>
      </w:r>
      <w:r w:rsidR="00BE0561">
        <w:rPr>
          <w:b/>
          <w:i/>
          <w:sz w:val="22"/>
          <w:szCs w:val="22"/>
        </w:rPr>
        <w:t>N</w:t>
      </w:r>
      <w:r w:rsidRPr="00557049">
        <w:rPr>
          <w:b/>
          <w:i/>
          <w:sz w:val="22"/>
          <w:szCs w:val="22"/>
        </w:rPr>
        <w:t xml:space="preserve">ature’s </w:t>
      </w:r>
      <w:r w:rsidR="00BE0561">
        <w:rPr>
          <w:b/>
          <w:i/>
          <w:sz w:val="22"/>
          <w:szCs w:val="22"/>
        </w:rPr>
        <w:t>S</w:t>
      </w:r>
      <w:r w:rsidRPr="00557049">
        <w:rPr>
          <w:b/>
          <w:i/>
          <w:sz w:val="22"/>
          <w:szCs w:val="22"/>
        </w:rPr>
        <w:t xml:space="preserve">ounds </w:t>
      </w:r>
      <w:r w:rsidR="00BE0561">
        <w:rPr>
          <w:b/>
          <w:i/>
          <w:sz w:val="22"/>
          <w:szCs w:val="22"/>
        </w:rPr>
        <w:t>P</w:t>
      </w:r>
      <w:r w:rsidRPr="00557049">
        <w:rPr>
          <w:b/>
          <w:i/>
          <w:sz w:val="22"/>
          <w:szCs w:val="22"/>
        </w:rPr>
        <w:t>revail.</w:t>
      </w:r>
      <w:r w:rsidRPr="00A96576">
        <w:rPr>
          <w:sz w:val="22"/>
          <w:szCs w:val="22"/>
        </w:rPr>
        <w:t xml:space="preserve">  </w:t>
      </w:r>
      <w:r w:rsidR="0092787E">
        <w:rPr>
          <w:sz w:val="22"/>
          <w:szCs w:val="22"/>
        </w:rPr>
        <w:t xml:space="preserve">Natural sounds, like the bugling of an elk in the mountains, can have a powerful effect on us and make visiting the outdoors a unique experience. However, human-related noise can </w:t>
      </w:r>
      <w:r w:rsidR="00F25A48">
        <w:rPr>
          <w:sz w:val="22"/>
          <w:szCs w:val="22"/>
        </w:rPr>
        <w:t xml:space="preserve">intrude upon and </w:t>
      </w:r>
      <w:r w:rsidR="0092787E">
        <w:rPr>
          <w:sz w:val="22"/>
          <w:szCs w:val="22"/>
        </w:rPr>
        <w:t>easily overcome natural sounds</w:t>
      </w:r>
      <w:r w:rsidR="00F25A48">
        <w:rPr>
          <w:sz w:val="22"/>
          <w:szCs w:val="22"/>
        </w:rPr>
        <w:t>.</w:t>
      </w:r>
      <w:r w:rsidRPr="00A96576">
        <w:rPr>
          <w:sz w:val="22"/>
          <w:szCs w:val="22"/>
        </w:rPr>
        <w:t xml:space="preserve"> The discharge of firearms </w:t>
      </w:r>
      <w:proofErr w:type="gramStart"/>
      <w:r w:rsidRPr="00A96576">
        <w:rPr>
          <w:sz w:val="22"/>
          <w:szCs w:val="22"/>
        </w:rPr>
        <w:t>can be heard</w:t>
      </w:r>
      <w:proofErr w:type="gramEnd"/>
      <w:r w:rsidRPr="00A96576">
        <w:rPr>
          <w:sz w:val="22"/>
          <w:szCs w:val="22"/>
        </w:rPr>
        <w:t xml:space="preserve"> for miles</w:t>
      </w:r>
      <w:r w:rsidR="00EA1764">
        <w:rPr>
          <w:sz w:val="22"/>
          <w:szCs w:val="22"/>
        </w:rPr>
        <w:t>,</w:t>
      </w:r>
      <w:r w:rsidR="00D608CF">
        <w:rPr>
          <w:sz w:val="22"/>
          <w:szCs w:val="22"/>
        </w:rPr>
        <w:t xml:space="preserve"> and</w:t>
      </w:r>
      <w:r w:rsidRPr="00A96576">
        <w:rPr>
          <w:sz w:val="22"/>
          <w:szCs w:val="22"/>
        </w:rPr>
        <w:t xml:space="preserve"> </w:t>
      </w:r>
      <w:r w:rsidR="00EA1764">
        <w:rPr>
          <w:sz w:val="22"/>
          <w:szCs w:val="22"/>
        </w:rPr>
        <w:t xml:space="preserve">car alarms, </w:t>
      </w:r>
      <w:r w:rsidR="00EA1764" w:rsidRPr="00A96576">
        <w:rPr>
          <w:sz w:val="22"/>
          <w:szCs w:val="22"/>
        </w:rPr>
        <w:t>barking dog</w:t>
      </w:r>
      <w:r w:rsidR="00EA1764">
        <w:rPr>
          <w:sz w:val="22"/>
          <w:szCs w:val="22"/>
        </w:rPr>
        <w:t xml:space="preserve">s, and </w:t>
      </w:r>
      <w:r w:rsidR="00D608CF">
        <w:rPr>
          <w:sz w:val="22"/>
          <w:szCs w:val="22"/>
        </w:rPr>
        <w:t>vehicle</w:t>
      </w:r>
      <w:r w:rsidR="0051572D">
        <w:rPr>
          <w:sz w:val="22"/>
          <w:szCs w:val="22"/>
        </w:rPr>
        <w:t xml:space="preserve"> engines, particularly motorcycles,</w:t>
      </w:r>
      <w:r w:rsidR="00F25A48">
        <w:rPr>
          <w:sz w:val="22"/>
          <w:szCs w:val="22"/>
        </w:rPr>
        <w:t xml:space="preserve"> </w:t>
      </w:r>
      <w:r w:rsidRPr="00A96576">
        <w:rPr>
          <w:sz w:val="22"/>
          <w:szCs w:val="22"/>
        </w:rPr>
        <w:t xml:space="preserve">almost as far. </w:t>
      </w:r>
      <w:r w:rsidR="0051572D">
        <w:rPr>
          <w:sz w:val="22"/>
          <w:szCs w:val="22"/>
        </w:rPr>
        <w:t>C</w:t>
      </w:r>
      <w:r w:rsidR="00F25A48">
        <w:rPr>
          <w:sz w:val="22"/>
          <w:szCs w:val="22"/>
        </w:rPr>
        <w:t xml:space="preserve">ar </w:t>
      </w:r>
      <w:r w:rsidR="00EA1764">
        <w:rPr>
          <w:sz w:val="22"/>
          <w:szCs w:val="22"/>
        </w:rPr>
        <w:t>and</w:t>
      </w:r>
      <w:r w:rsidR="00F25A48">
        <w:rPr>
          <w:sz w:val="22"/>
          <w:szCs w:val="22"/>
        </w:rPr>
        <w:t xml:space="preserve"> p</w:t>
      </w:r>
      <w:r w:rsidR="00F25A48" w:rsidRPr="008054E5">
        <w:rPr>
          <w:sz w:val="22"/>
          <w:szCs w:val="22"/>
        </w:rPr>
        <w:t xml:space="preserve">ortable music systems are also common forms of </w:t>
      </w:r>
      <w:r w:rsidR="00F25A48">
        <w:rPr>
          <w:sz w:val="22"/>
          <w:szCs w:val="22"/>
        </w:rPr>
        <w:t>“</w:t>
      </w:r>
      <w:r w:rsidR="00F25A48" w:rsidRPr="008054E5">
        <w:rPr>
          <w:sz w:val="22"/>
          <w:szCs w:val="22"/>
        </w:rPr>
        <w:t>noise pollution</w:t>
      </w:r>
      <w:r w:rsidR="00F25A48">
        <w:rPr>
          <w:sz w:val="22"/>
          <w:szCs w:val="22"/>
        </w:rPr>
        <w:t>”</w:t>
      </w:r>
      <w:r w:rsidR="00F25A48" w:rsidRPr="008054E5">
        <w:rPr>
          <w:sz w:val="22"/>
          <w:szCs w:val="22"/>
        </w:rPr>
        <w:t xml:space="preserve"> in parks and forests. </w:t>
      </w:r>
      <w:r w:rsidR="00F25A48">
        <w:rPr>
          <w:sz w:val="22"/>
          <w:szCs w:val="22"/>
        </w:rPr>
        <w:t xml:space="preserve">Minimize your </w:t>
      </w:r>
      <w:r w:rsidR="000F47FB">
        <w:rPr>
          <w:sz w:val="22"/>
          <w:szCs w:val="22"/>
        </w:rPr>
        <w:t>“</w:t>
      </w:r>
      <w:r w:rsidR="00F25A48">
        <w:rPr>
          <w:sz w:val="22"/>
          <w:szCs w:val="22"/>
        </w:rPr>
        <w:t>noise footprint</w:t>
      </w:r>
      <w:r w:rsidRPr="00A96576">
        <w:rPr>
          <w:sz w:val="22"/>
          <w:szCs w:val="22"/>
        </w:rPr>
        <w:t>,</w:t>
      </w:r>
      <w:r w:rsidR="000F47FB">
        <w:rPr>
          <w:sz w:val="22"/>
          <w:szCs w:val="22"/>
        </w:rPr>
        <w:t>”</w:t>
      </w:r>
      <w:r w:rsidRPr="00A96576">
        <w:rPr>
          <w:sz w:val="22"/>
          <w:szCs w:val="22"/>
        </w:rPr>
        <w:t xml:space="preserve"> especially at night</w:t>
      </w:r>
      <w:r w:rsidR="00232D6A">
        <w:rPr>
          <w:sz w:val="22"/>
          <w:szCs w:val="22"/>
        </w:rPr>
        <w:t xml:space="preserve"> and</w:t>
      </w:r>
      <w:r w:rsidRPr="00A96576">
        <w:rPr>
          <w:sz w:val="22"/>
          <w:szCs w:val="22"/>
        </w:rPr>
        <w:t xml:space="preserve"> in remote areas. </w:t>
      </w:r>
      <w:r w:rsidR="00D608CF" w:rsidRPr="00A96576">
        <w:rPr>
          <w:sz w:val="22"/>
          <w:szCs w:val="22"/>
        </w:rPr>
        <w:t xml:space="preserve">Keep </w:t>
      </w:r>
      <w:r w:rsidR="00F25A48">
        <w:rPr>
          <w:sz w:val="22"/>
          <w:szCs w:val="22"/>
        </w:rPr>
        <w:t xml:space="preserve">your </w:t>
      </w:r>
      <w:r w:rsidR="00D608CF" w:rsidRPr="00A96576">
        <w:rPr>
          <w:sz w:val="22"/>
          <w:szCs w:val="22"/>
        </w:rPr>
        <w:t>voice low</w:t>
      </w:r>
      <w:r w:rsidR="00F25A48">
        <w:rPr>
          <w:sz w:val="22"/>
          <w:szCs w:val="22"/>
        </w:rPr>
        <w:t xml:space="preserve"> and encourage others to do the same</w:t>
      </w:r>
      <w:r w:rsidR="00D608CF">
        <w:rPr>
          <w:sz w:val="22"/>
          <w:szCs w:val="22"/>
        </w:rPr>
        <w:t xml:space="preserve">, </w:t>
      </w:r>
      <w:r w:rsidR="00F25A48">
        <w:rPr>
          <w:sz w:val="22"/>
          <w:szCs w:val="22"/>
        </w:rPr>
        <w:t>keep</w:t>
      </w:r>
      <w:r w:rsidRPr="00A96576">
        <w:rPr>
          <w:sz w:val="22"/>
          <w:szCs w:val="22"/>
        </w:rPr>
        <w:t xml:space="preserve"> dogs quiet</w:t>
      </w:r>
      <w:r w:rsidR="00D608CF">
        <w:rPr>
          <w:sz w:val="22"/>
          <w:szCs w:val="22"/>
        </w:rPr>
        <w:t>, and w</w:t>
      </w:r>
      <w:r w:rsidRPr="00A96576">
        <w:rPr>
          <w:sz w:val="22"/>
          <w:szCs w:val="22"/>
        </w:rPr>
        <w:t xml:space="preserve">ear headphones to listen to music. </w:t>
      </w:r>
      <w:r w:rsidR="00106B8A" w:rsidRPr="008054E5">
        <w:rPr>
          <w:sz w:val="22"/>
          <w:szCs w:val="22"/>
        </w:rPr>
        <w:t>Car campgrounds are particularly challenging due to the higher density of camping</w:t>
      </w:r>
      <w:r w:rsidR="000F47FB">
        <w:rPr>
          <w:sz w:val="22"/>
          <w:szCs w:val="22"/>
        </w:rPr>
        <w:t>.</w:t>
      </w:r>
      <w:r w:rsidR="00106B8A" w:rsidRPr="008054E5">
        <w:rPr>
          <w:sz w:val="22"/>
          <w:szCs w:val="22"/>
        </w:rPr>
        <w:t xml:space="preserve"> </w:t>
      </w:r>
      <w:r w:rsidR="000F47FB">
        <w:rPr>
          <w:sz w:val="22"/>
          <w:szCs w:val="22"/>
        </w:rPr>
        <w:t>T</w:t>
      </w:r>
      <w:r w:rsidR="007E6326">
        <w:rPr>
          <w:sz w:val="22"/>
          <w:szCs w:val="22"/>
        </w:rPr>
        <w:t xml:space="preserve">ake extra care to minimize the </w:t>
      </w:r>
      <w:r w:rsidR="00106B8A" w:rsidRPr="008054E5">
        <w:rPr>
          <w:sz w:val="22"/>
          <w:szCs w:val="22"/>
        </w:rPr>
        <w:t>unwanted sounds from electric generators, noisy campfire activity</w:t>
      </w:r>
      <w:r w:rsidR="007E6326">
        <w:rPr>
          <w:sz w:val="22"/>
          <w:szCs w:val="22"/>
        </w:rPr>
        <w:t xml:space="preserve"> and</w:t>
      </w:r>
      <w:r w:rsidR="00106B8A" w:rsidRPr="008054E5">
        <w:rPr>
          <w:sz w:val="22"/>
          <w:szCs w:val="22"/>
        </w:rPr>
        <w:t xml:space="preserve"> late-night conversations, slamming vehicle and restroom doors, and vehicle engines</w:t>
      </w:r>
      <w:r w:rsidR="00F25A48">
        <w:rPr>
          <w:sz w:val="22"/>
          <w:szCs w:val="22"/>
        </w:rPr>
        <w:t xml:space="preserve"> or alarms</w:t>
      </w:r>
      <w:r w:rsidR="00106B8A" w:rsidRPr="008054E5">
        <w:rPr>
          <w:sz w:val="22"/>
          <w:szCs w:val="22"/>
        </w:rPr>
        <w:t xml:space="preserve">. </w:t>
      </w:r>
      <w:r w:rsidR="000F47FB">
        <w:rPr>
          <w:sz w:val="22"/>
          <w:szCs w:val="22"/>
        </w:rPr>
        <w:t>R</w:t>
      </w:r>
      <w:r w:rsidR="00EA1764">
        <w:rPr>
          <w:sz w:val="22"/>
          <w:szCs w:val="22"/>
        </w:rPr>
        <w:t xml:space="preserve">emember to </w:t>
      </w:r>
      <w:r w:rsidRPr="00232D6A">
        <w:rPr>
          <w:i/>
          <w:sz w:val="22"/>
          <w:szCs w:val="22"/>
        </w:rPr>
        <w:t>tune in</w:t>
      </w:r>
      <w:r w:rsidRPr="00A96576">
        <w:rPr>
          <w:sz w:val="22"/>
          <w:szCs w:val="22"/>
        </w:rPr>
        <w:t xml:space="preserve"> to the sounds of nature</w:t>
      </w:r>
      <w:r w:rsidR="000F47FB">
        <w:rPr>
          <w:sz w:val="22"/>
          <w:szCs w:val="22"/>
        </w:rPr>
        <w:t>!</w:t>
      </w:r>
    </w:p>
    <w:p w:rsidR="0092787E" w:rsidRPr="00A96576" w:rsidRDefault="0092787E" w:rsidP="00741A38">
      <w:pPr>
        <w:widowControl/>
        <w:spacing w:after="0" w:afterAutospacing="0"/>
        <w:jc w:val="both"/>
        <w:rPr>
          <w:sz w:val="22"/>
          <w:szCs w:val="22"/>
        </w:rPr>
      </w:pPr>
    </w:p>
    <w:p w:rsidR="00D608CF" w:rsidRDefault="00D608CF" w:rsidP="00741A38">
      <w:pPr>
        <w:spacing w:after="0" w:afterAutospacing="0"/>
        <w:jc w:val="both"/>
        <w:rPr>
          <w:sz w:val="22"/>
          <w:szCs w:val="22"/>
        </w:rPr>
      </w:pPr>
      <w:r>
        <w:rPr>
          <w:sz w:val="22"/>
          <w:szCs w:val="22"/>
        </w:rPr>
        <w:t>While m</w:t>
      </w:r>
      <w:r w:rsidRPr="00D608CF">
        <w:rPr>
          <w:sz w:val="22"/>
          <w:szCs w:val="22"/>
        </w:rPr>
        <w:t>any outdoor recreationists carry cell phones for safety and emergencies</w:t>
      </w:r>
      <w:r>
        <w:rPr>
          <w:sz w:val="22"/>
          <w:szCs w:val="22"/>
        </w:rPr>
        <w:t xml:space="preserve">, recognize that other visitors object to </w:t>
      </w:r>
      <w:r w:rsidR="00F7060B">
        <w:rPr>
          <w:sz w:val="22"/>
          <w:szCs w:val="22"/>
        </w:rPr>
        <w:t xml:space="preserve">seeing and </w:t>
      </w:r>
      <w:r>
        <w:rPr>
          <w:sz w:val="22"/>
          <w:szCs w:val="22"/>
        </w:rPr>
        <w:t>hearing your phone conversations</w:t>
      </w:r>
      <w:r w:rsidR="00232D6A">
        <w:rPr>
          <w:sz w:val="22"/>
          <w:szCs w:val="22"/>
        </w:rPr>
        <w:t xml:space="preserve"> in outdoor settings</w:t>
      </w:r>
      <w:r>
        <w:rPr>
          <w:sz w:val="22"/>
          <w:szCs w:val="22"/>
        </w:rPr>
        <w:t>. Be</w:t>
      </w:r>
      <w:r w:rsidRPr="00D608CF">
        <w:rPr>
          <w:sz w:val="22"/>
          <w:szCs w:val="22"/>
        </w:rPr>
        <w:t xml:space="preserve"> considerate of other visitors</w:t>
      </w:r>
      <w:r>
        <w:rPr>
          <w:sz w:val="22"/>
          <w:szCs w:val="22"/>
        </w:rPr>
        <w:t xml:space="preserve"> by</w:t>
      </w:r>
      <w:r w:rsidRPr="00D608CF">
        <w:rPr>
          <w:sz w:val="22"/>
          <w:szCs w:val="22"/>
        </w:rPr>
        <w:t xml:space="preserve"> carry</w:t>
      </w:r>
      <w:r>
        <w:rPr>
          <w:sz w:val="22"/>
          <w:szCs w:val="22"/>
        </w:rPr>
        <w:t>ing</w:t>
      </w:r>
      <w:r w:rsidRPr="00D608CF">
        <w:rPr>
          <w:sz w:val="22"/>
          <w:szCs w:val="22"/>
        </w:rPr>
        <w:t xml:space="preserve"> and us</w:t>
      </w:r>
      <w:r>
        <w:rPr>
          <w:sz w:val="22"/>
          <w:szCs w:val="22"/>
        </w:rPr>
        <w:t>ing</w:t>
      </w:r>
      <w:r w:rsidRPr="00D608CF">
        <w:rPr>
          <w:sz w:val="22"/>
          <w:szCs w:val="22"/>
        </w:rPr>
        <w:t xml:space="preserve"> cell phones </w:t>
      </w:r>
      <w:r w:rsidR="00F7060B">
        <w:rPr>
          <w:sz w:val="22"/>
          <w:szCs w:val="22"/>
        </w:rPr>
        <w:t xml:space="preserve">discreetly, </w:t>
      </w:r>
      <w:r w:rsidRPr="00D608CF">
        <w:rPr>
          <w:sz w:val="22"/>
          <w:szCs w:val="22"/>
        </w:rPr>
        <w:t xml:space="preserve">out-of-sight and sound of other people. Keep them turned off until needed or left in a pocket on the “vibrate” or “silent” ringer setting. </w:t>
      </w:r>
    </w:p>
    <w:p w:rsidR="000F47FB" w:rsidRPr="00D608CF" w:rsidRDefault="000F47FB" w:rsidP="00741A38">
      <w:pPr>
        <w:spacing w:after="0" w:afterAutospacing="0"/>
        <w:jc w:val="both"/>
        <w:rPr>
          <w:sz w:val="22"/>
          <w:szCs w:val="22"/>
        </w:rPr>
      </w:pPr>
    </w:p>
    <w:p w:rsidR="00D86BB0" w:rsidRPr="00A96576" w:rsidRDefault="00F7060B" w:rsidP="00741A38">
      <w:pPr>
        <w:spacing w:after="0" w:afterAutospacing="0"/>
        <w:jc w:val="both"/>
        <w:rPr>
          <w:sz w:val="22"/>
          <w:szCs w:val="22"/>
        </w:rPr>
      </w:pPr>
      <w:r>
        <w:rPr>
          <w:sz w:val="22"/>
          <w:szCs w:val="22"/>
        </w:rPr>
        <w:t>Similarly, a</w:t>
      </w:r>
      <w:r w:rsidR="00D86BB0" w:rsidRPr="00A96576">
        <w:rPr>
          <w:sz w:val="22"/>
          <w:szCs w:val="22"/>
        </w:rPr>
        <w:t>void the use of radios, electronic games</w:t>
      </w:r>
      <w:r>
        <w:rPr>
          <w:sz w:val="22"/>
          <w:szCs w:val="22"/>
        </w:rPr>
        <w:t>,</w:t>
      </w:r>
      <w:r w:rsidR="00D86BB0" w:rsidRPr="00A96576">
        <w:rPr>
          <w:sz w:val="22"/>
          <w:szCs w:val="22"/>
        </w:rPr>
        <w:t xml:space="preserve"> and other intrusive devices. To some, technology is a necessity even in </w:t>
      </w:r>
      <w:r>
        <w:rPr>
          <w:sz w:val="22"/>
          <w:szCs w:val="22"/>
        </w:rPr>
        <w:t>outdoor settings</w:t>
      </w:r>
      <w:r w:rsidR="00D86BB0" w:rsidRPr="00A96576">
        <w:rPr>
          <w:sz w:val="22"/>
          <w:szCs w:val="22"/>
        </w:rPr>
        <w:t xml:space="preserve">. To others, it is inappropriate. Avoid conflicts by making a conscious effort to </w:t>
      </w:r>
      <w:r>
        <w:rPr>
          <w:sz w:val="22"/>
          <w:szCs w:val="22"/>
        </w:rPr>
        <w:t xml:space="preserve">be discreet in the use of technology when involved in outdoor activities. </w:t>
      </w:r>
    </w:p>
    <w:p w:rsidR="00D30B9E" w:rsidRDefault="00D30B9E" w:rsidP="00741A38">
      <w:pPr>
        <w:widowControl/>
        <w:spacing w:after="0" w:afterAutospacing="0"/>
        <w:rPr>
          <w:rFonts w:eastAsiaTheme="majorEastAsia"/>
          <w:b/>
          <w:bCs w:val="0"/>
          <w:smallCaps/>
          <w:color w:val="000000" w:themeColor="text1"/>
          <w:sz w:val="28"/>
          <w:szCs w:val="26"/>
          <w:u w:val="single"/>
        </w:rPr>
      </w:pPr>
    </w:p>
    <w:sectPr w:rsidR="00D30B9E" w:rsidSect="00741A38">
      <w:headerReference w:type="default" r:id="rId8"/>
      <w:footerReference w:type="default" r:id="rId9"/>
      <w:footerReference w:type="first" r:id="rId10"/>
      <w:pgSz w:w="12240" w:h="15840"/>
      <w:pgMar w:top="720" w:right="1008" w:bottom="1008" w:left="1008" w:header="432"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0B" w:rsidRDefault="004D360B" w:rsidP="00204B30">
      <w:r>
        <w:separator/>
      </w:r>
    </w:p>
  </w:endnote>
  <w:endnote w:type="continuationSeparator" w:id="0">
    <w:p w:rsidR="004D360B" w:rsidRDefault="004D360B" w:rsidP="0020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741A38">
    <w:pPr>
      <w:pStyle w:val="Footer"/>
      <w:jc w:val="center"/>
    </w:pPr>
    <w:r>
      <w:t xml:space="preserve">Page </w:t>
    </w:r>
    <w:sdt>
      <w:sdtPr>
        <w:id w:val="15068135"/>
        <w:docPartObj>
          <w:docPartGallery w:val="Page Numbers (Bottom of Page)"/>
          <w:docPartUnique/>
        </w:docPartObj>
      </w:sdtPr>
      <w:sdtContent>
        <w:r w:rsidR="00F07DC5">
          <w:fldChar w:fldCharType="begin"/>
        </w:r>
        <w:r>
          <w:instrText xml:space="preserve"> PAGE   \* MERGEFORMAT </w:instrText>
        </w:r>
        <w:r w:rsidR="00F07DC5">
          <w:fldChar w:fldCharType="separate"/>
        </w:r>
        <w:r w:rsidR="00394F59">
          <w:rPr>
            <w:noProof/>
          </w:rPr>
          <w:t>2</w:t>
        </w:r>
        <w:r w:rsidR="00F07DC5">
          <w:rPr>
            <w:noProof/>
          </w:rPr>
          <w:fldChar w:fldCharType="end"/>
        </w:r>
      </w:sdtContent>
    </w:sdt>
  </w:p>
  <w:p w:rsidR="00214062" w:rsidRDefault="00214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8126"/>
      <w:docPartObj>
        <w:docPartGallery w:val="Page Numbers (Bottom of Page)"/>
        <w:docPartUnique/>
      </w:docPartObj>
    </w:sdtPr>
    <w:sdtContent>
      <w:p w:rsidR="00214062" w:rsidRDefault="00214062" w:rsidP="00741A38">
        <w:pPr>
          <w:pStyle w:val="Footer"/>
          <w:jc w:val="center"/>
        </w:pPr>
        <w:r>
          <w:t xml:space="preserve">Page </w:t>
        </w:r>
        <w:r w:rsidR="00F07DC5">
          <w:fldChar w:fldCharType="begin"/>
        </w:r>
        <w:r>
          <w:instrText xml:space="preserve"> PAGE   \* MERGEFORMAT </w:instrText>
        </w:r>
        <w:r w:rsidR="00F07DC5">
          <w:fldChar w:fldCharType="separate"/>
        </w:r>
        <w:r w:rsidR="00394F59">
          <w:rPr>
            <w:noProof/>
          </w:rPr>
          <w:t>1</w:t>
        </w:r>
        <w:r w:rsidR="00F07DC5">
          <w:rPr>
            <w:noProof/>
          </w:rPr>
          <w:fldChar w:fldCharType="end"/>
        </w:r>
      </w:p>
    </w:sdtContent>
  </w:sdt>
  <w:p w:rsidR="00214062" w:rsidRDefault="00214062" w:rsidP="0020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0B" w:rsidRDefault="004D360B" w:rsidP="00204B30">
      <w:r>
        <w:separator/>
      </w:r>
    </w:p>
  </w:footnote>
  <w:footnote w:type="continuationSeparator" w:id="0">
    <w:p w:rsidR="004D360B" w:rsidRDefault="004D360B" w:rsidP="0020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F523DF">
    <w:pPr>
      <w:pStyle w:val="Header"/>
      <w:spacing w:after="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35" type="#_x0000_t75" style="width:3in;height:3in" o:bullet="t">
        <v:imagedata r:id="rId1" o:title=""/>
      </v:shape>
    </w:pict>
  </w:numPicBullet>
  <w:numPicBullet w:numPicBulletId="1">
    <w:pict>
      <v:shape id="_x0000_i3136" type="#_x0000_t75" style="width:3in;height:3in" o:bullet="t"/>
    </w:pict>
  </w:numPicBullet>
  <w:numPicBullet w:numPicBulletId="2">
    <w:pict>
      <v:shape id="_x0000_i3137" type="#_x0000_t75" style="width:3in;height:3in" o:bullet="t"/>
    </w:pict>
  </w:numPicBullet>
  <w:numPicBullet w:numPicBulletId="3">
    <w:pict>
      <v:shape id="_x0000_i3138" type="#_x0000_t75" style="width:3in;height:3in" o:bullet="t"/>
    </w:pict>
  </w:numPicBullet>
  <w:numPicBullet w:numPicBulletId="4">
    <w:pict>
      <v:shape id="_x0000_i3139" type="#_x0000_t75" style="width:3in;height:3in" o:bullet="t"/>
    </w:pict>
  </w:numPicBullet>
  <w:numPicBullet w:numPicBulletId="5">
    <w:pict>
      <v:shape id="_x0000_i3140" type="#_x0000_t75" style="width:3in;height:3in" o:bullet="t"/>
    </w:pict>
  </w:numPicBullet>
  <w:numPicBullet w:numPicBulletId="6">
    <w:pict>
      <v:shape id="_x0000_i3141" type="#_x0000_t75" style="width:3in;height:3in" o:bullet="t"/>
    </w:pict>
  </w:numPicBullet>
  <w:numPicBullet w:numPicBulletId="7">
    <w:pict>
      <v:shape id="_x0000_i3142" type="#_x0000_t75" style="width:3in;height:3in" o:bullet="t"/>
    </w:pict>
  </w:numPicBullet>
  <w:numPicBullet w:numPicBulletId="8">
    <w:pict>
      <v:shape id="_x0000_i3143" type="#_x0000_t75" style="width:3in;height:3in" o:bullet="t"/>
    </w:pict>
  </w:numPicBullet>
  <w:numPicBullet w:numPicBulletId="9">
    <w:pict>
      <v:shape id="_x0000_i3144" type="#_x0000_t75" style="width:3in;height:3in" o:bullet="t"/>
    </w:pict>
  </w:numPicBullet>
  <w:numPicBullet w:numPicBulletId="10">
    <w:pict>
      <v:shape id="_x0000_i3145" type="#_x0000_t75" style="width:3in;height:3in" o:bullet="t"/>
    </w:pict>
  </w:numPicBullet>
  <w:numPicBullet w:numPicBulletId="11">
    <w:pict>
      <v:shape id="_x0000_i3146" type="#_x0000_t75" style="width:3in;height:3in" o:bullet="t"/>
    </w:pict>
  </w:numPicBullet>
  <w:numPicBullet w:numPicBulletId="12">
    <w:pict>
      <v:shape id="_x0000_i3147" type="#_x0000_t75" style="width:3in;height:3in" o:bullet="t"/>
    </w:pict>
  </w:numPicBullet>
  <w:numPicBullet w:numPicBulletId="13">
    <w:pict>
      <v:shape id="_x0000_i3148" type="#_x0000_t75" style="width:3in;height:3in" o:bullet="t"/>
    </w:pict>
  </w:numPicBullet>
  <w:numPicBullet w:numPicBulletId="14">
    <w:pict>
      <v:shape id="_x0000_i3149" type="#_x0000_t75" style="width:3in;height:3in" o:bullet="t"/>
    </w:pict>
  </w:numPicBullet>
  <w:numPicBullet w:numPicBulletId="15">
    <w:pict>
      <v:shape id="_x0000_i3150" type="#_x0000_t75" style="width:3in;height:3in" o:bullet="t"/>
    </w:pict>
  </w:numPicBullet>
  <w:numPicBullet w:numPicBulletId="16">
    <w:pict>
      <v:shape id="_x0000_i3151" type="#_x0000_t75" style="width:3in;height:3in" o:bullet="t"/>
    </w:pict>
  </w:numPicBullet>
  <w:numPicBullet w:numPicBulletId="17">
    <w:pict>
      <v:shape id="_x0000_i3152" type="#_x0000_t75" style="width:3in;height:3in" o:bullet="t"/>
    </w:pict>
  </w:numPicBullet>
  <w:numPicBullet w:numPicBulletId="18">
    <w:pict>
      <v:shape id="_x0000_i3153" type="#_x0000_t75" style="width:3in;height:3in" o:bullet="t"/>
    </w:pict>
  </w:numPicBullet>
  <w:numPicBullet w:numPicBulletId="19">
    <w:pict>
      <v:shape id="_x0000_i3154" type="#_x0000_t75" style="width:3in;height:3in" o:bullet="t"/>
    </w:pict>
  </w:numPicBullet>
  <w:numPicBullet w:numPicBulletId="20">
    <w:pict>
      <v:shape id="_x0000_i3155" type="#_x0000_t75" style="width:3in;height:3in" o:bullet="t"/>
    </w:pict>
  </w:numPicBullet>
  <w:numPicBullet w:numPicBulletId="21">
    <w:pict>
      <v:shape id="_x0000_i3156" type="#_x0000_t75" style="width:3in;height:3in" o:bullet="t"/>
    </w:pict>
  </w:numPicBullet>
  <w:numPicBullet w:numPicBulletId="22">
    <w:pict>
      <v:shape id="_x0000_i3157" type="#_x0000_t75" style="width:3in;height:3in" o:bullet="t"/>
    </w:pict>
  </w:numPicBullet>
  <w:numPicBullet w:numPicBulletId="23">
    <w:pict>
      <v:shape id="_x0000_i3158" type="#_x0000_t75" style="width:3in;height:3in" o:bullet="t"/>
    </w:pict>
  </w:numPicBullet>
  <w:numPicBullet w:numPicBulletId="24">
    <w:pict>
      <v:shape id="_x0000_i3159" type="#_x0000_t75" style="width:3in;height:3in" o:bullet="t"/>
    </w:pict>
  </w:numPicBullet>
  <w:numPicBullet w:numPicBulletId="25">
    <w:pict>
      <v:shape id="_x0000_i3160" type="#_x0000_t75" style="width:3in;height:3in" o:bullet="t"/>
    </w:pict>
  </w:numPicBullet>
  <w:numPicBullet w:numPicBulletId="26">
    <w:pict>
      <v:shape id="_x0000_i3161" type="#_x0000_t75" style="width:3in;height:3in" o:bullet="t"/>
    </w:pict>
  </w:numPicBullet>
  <w:numPicBullet w:numPicBulletId="27">
    <w:pict>
      <v:shape id="_x0000_i3162" type="#_x0000_t75" style="width:3in;height:3in" o:bullet="t"/>
    </w:pict>
  </w:numPicBullet>
  <w:numPicBullet w:numPicBulletId="28">
    <w:pict>
      <v:shape id="_x0000_i3163" type="#_x0000_t75" style="width:3in;height:3in" o:bullet="t"/>
    </w:pict>
  </w:numPicBullet>
  <w:numPicBullet w:numPicBulletId="29">
    <w:pict>
      <v:shape id="_x0000_i3164" type="#_x0000_t75" style="width:3in;height:3in" o:bullet="t"/>
    </w:pict>
  </w:numPicBullet>
  <w:numPicBullet w:numPicBulletId="30">
    <w:pict>
      <v:shape id="_x0000_i3165" type="#_x0000_t75" style="width:3in;height:3in" o:bullet="t"/>
    </w:pict>
  </w:numPicBullet>
  <w:abstractNum w:abstractNumId="0">
    <w:nsid w:val="027A2C35"/>
    <w:multiLevelType w:val="hybridMultilevel"/>
    <w:tmpl w:val="6EDEAD2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2872BF4"/>
    <w:multiLevelType w:val="hybridMultilevel"/>
    <w:tmpl w:val="E69E00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4A21"/>
    <w:multiLevelType w:val="multilevel"/>
    <w:tmpl w:val="0DBC68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2DF6"/>
    <w:multiLevelType w:val="hybridMultilevel"/>
    <w:tmpl w:val="EEA85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53AF"/>
    <w:multiLevelType w:val="hybridMultilevel"/>
    <w:tmpl w:val="6D0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52D0B"/>
    <w:multiLevelType w:val="hybridMultilevel"/>
    <w:tmpl w:val="5A8AD33A"/>
    <w:lvl w:ilvl="0" w:tplc="E3EC54BE">
      <w:start w:val="1"/>
      <w:numFmt w:val="bullet"/>
      <w:lvlText w:val=""/>
      <w:lvlJc w:val="left"/>
      <w:pPr>
        <w:tabs>
          <w:tab w:val="num" w:pos="720"/>
        </w:tabs>
        <w:ind w:left="720" w:hanging="360"/>
      </w:pPr>
      <w:rPr>
        <w:rFonts w:ascii="Symbol" w:hAnsi="Symbol" w:hint="default"/>
        <w:sz w:val="20"/>
      </w:rPr>
    </w:lvl>
    <w:lvl w:ilvl="1" w:tplc="66F6409E" w:tentative="1">
      <w:start w:val="1"/>
      <w:numFmt w:val="bullet"/>
      <w:lvlText w:val=""/>
      <w:lvlJc w:val="left"/>
      <w:pPr>
        <w:tabs>
          <w:tab w:val="num" w:pos="1440"/>
        </w:tabs>
        <w:ind w:left="1440" w:hanging="360"/>
      </w:pPr>
      <w:rPr>
        <w:rFonts w:ascii="Symbol" w:hAnsi="Symbol" w:hint="default"/>
        <w:sz w:val="20"/>
      </w:rPr>
    </w:lvl>
    <w:lvl w:ilvl="2" w:tplc="6B16B442" w:tentative="1">
      <w:start w:val="1"/>
      <w:numFmt w:val="bullet"/>
      <w:lvlText w:val=""/>
      <w:lvlJc w:val="left"/>
      <w:pPr>
        <w:tabs>
          <w:tab w:val="num" w:pos="2160"/>
        </w:tabs>
        <w:ind w:left="2160" w:hanging="360"/>
      </w:pPr>
      <w:rPr>
        <w:rFonts w:ascii="Symbol" w:hAnsi="Symbol" w:hint="default"/>
        <w:sz w:val="20"/>
      </w:rPr>
    </w:lvl>
    <w:lvl w:ilvl="3" w:tplc="D9E4B884" w:tentative="1">
      <w:start w:val="1"/>
      <w:numFmt w:val="bullet"/>
      <w:lvlText w:val=""/>
      <w:lvlJc w:val="left"/>
      <w:pPr>
        <w:tabs>
          <w:tab w:val="num" w:pos="2880"/>
        </w:tabs>
        <w:ind w:left="2880" w:hanging="360"/>
      </w:pPr>
      <w:rPr>
        <w:rFonts w:ascii="Symbol" w:hAnsi="Symbol" w:hint="default"/>
        <w:sz w:val="20"/>
      </w:rPr>
    </w:lvl>
    <w:lvl w:ilvl="4" w:tplc="381E34F2" w:tentative="1">
      <w:start w:val="1"/>
      <w:numFmt w:val="bullet"/>
      <w:lvlText w:val=""/>
      <w:lvlJc w:val="left"/>
      <w:pPr>
        <w:tabs>
          <w:tab w:val="num" w:pos="3600"/>
        </w:tabs>
        <w:ind w:left="3600" w:hanging="360"/>
      </w:pPr>
      <w:rPr>
        <w:rFonts w:ascii="Symbol" w:hAnsi="Symbol" w:hint="default"/>
        <w:sz w:val="20"/>
      </w:rPr>
    </w:lvl>
    <w:lvl w:ilvl="5" w:tplc="AC56057E" w:tentative="1">
      <w:start w:val="1"/>
      <w:numFmt w:val="bullet"/>
      <w:lvlText w:val=""/>
      <w:lvlJc w:val="left"/>
      <w:pPr>
        <w:tabs>
          <w:tab w:val="num" w:pos="4320"/>
        </w:tabs>
        <w:ind w:left="4320" w:hanging="360"/>
      </w:pPr>
      <w:rPr>
        <w:rFonts w:ascii="Symbol" w:hAnsi="Symbol" w:hint="default"/>
        <w:sz w:val="20"/>
      </w:rPr>
    </w:lvl>
    <w:lvl w:ilvl="6" w:tplc="216819B0" w:tentative="1">
      <w:start w:val="1"/>
      <w:numFmt w:val="bullet"/>
      <w:lvlText w:val=""/>
      <w:lvlJc w:val="left"/>
      <w:pPr>
        <w:tabs>
          <w:tab w:val="num" w:pos="5040"/>
        </w:tabs>
        <w:ind w:left="5040" w:hanging="360"/>
      </w:pPr>
      <w:rPr>
        <w:rFonts w:ascii="Symbol" w:hAnsi="Symbol" w:hint="default"/>
        <w:sz w:val="20"/>
      </w:rPr>
    </w:lvl>
    <w:lvl w:ilvl="7" w:tplc="F7366086" w:tentative="1">
      <w:start w:val="1"/>
      <w:numFmt w:val="bullet"/>
      <w:lvlText w:val=""/>
      <w:lvlJc w:val="left"/>
      <w:pPr>
        <w:tabs>
          <w:tab w:val="num" w:pos="5760"/>
        </w:tabs>
        <w:ind w:left="5760" w:hanging="360"/>
      </w:pPr>
      <w:rPr>
        <w:rFonts w:ascii="Symbol" w:hAnsi="Symbol" w:hint="default"/>
        <w:sz w:val="20"/>
      </w:rPr>
    </w:lvl>
    <w:lvl w:ilvl="8" w:tplc="7BF62828" w:tentative="1">
      <w:start w:val="1"/>
      <w:numFmt w:val="bullet"/>
      <w:lvlText w:val=""/>
      <w:lvlJc w:val="left"/>
      <w:pPr>
        <w:tabs>
          <w:tab w:val="num" w:pos="6480"/>
        </w:tabs>
        <w:ind w:left="6480" w:hanging="360"/>
      </w:pPr>
      <w:rPr>
        <w:rFonts w:ascii="Symbol" w:hAnsi="Symbol" w:hint="default"/>
        <w:sz w:val="20"/>
      </w:rPr>
    </w:lvl>
  </w:abstractNum>
  <w:abstractNum w:abstractNumId="6">
    <w:nsid w:val="1C522E81"/>
    <w:multiLevelType w:val="hybridMultilevel"/>
    <w:tmpl w:val="B2923B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211463"/>
    <w:multiLevelType w:val="multilevel"/>
    <w:tmpl w:val="9ECEB2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4397"/>
    <w:multiLevelType w:val="hybridMultilevel"/>
    <w:tmpl w:val="755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956EC4"/>
    <w:multiLevelType w:val="multilevel"/>
    <w:tmpl w:val="43D47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71714"/>
    <w:multiLevelType w:val="multilevel"/>
    <w:tmpl w:val="230A8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C4CA0"/>
    <w:multiLevelType w:val="hybridMultilevel"/>
    <w:tmpl w:val="9A4E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E066D"/>
    <w:multiLevelType w:val="hybridMultilevel"/>
    <w:tmpl w:val="2BE0B15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F2244C8"/>
    <w:multiLevelType w:val="hybridMultilevel"/>
    <w:tmpl w:val="DDE8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0F3C"/>
    <w:multiLevelType w:val="multilevel"/>
    <w:tmpl w:val="EF32EAF8"/>
    <w:lvl w:ilvl="0">
      <w:start w:val="1"/>
      <w:numFmt w:val="decimal"/>
      <w:lvlText w:val="%1."/>
      <w:lvlJc w:val="right"/>
      <w:pPr>
        <w:tabs>
          <w:tab w:val="num" w:pos="450"/>
        </w:tabs>
        <w:ind w:left="450" w:hanging="162"/>
      </w:pPr>
      <w:rPr>
        <w:rFonts w:cs="Times New Roman" w:hint="default"/>
      </w:rPr>
    </w:lvl>
    <w:lvl w:ilvl="1">
      <w:start w:val="1"/>
      <w:numFmt w:val="decimal"/>
      <w:lvlText w:val="%2."/>
      <w:lvlJc w:val="left"/>
      <w:pPr>
        <w:tabs>
          <w:tab w:val="num" w:pos="1170"/>
        </w:tabs>
        <w:ind w:left="1170" w:hanging="360"/>
      </w:pPr>
      <w:rPr>
        <w:rFonts w:cs="Times New Roman" w:hint="default"/>
      </w:rPr>
    </w:lvl>
    <w:lvl w:ilvl="2">
      <w:start w:val="1"/>
      <w:numFmt w:val="decimal"/>
      <w:lvlText w:val="%3."/>
      <w:lvlJc w:val="left"/>
      <w:pPr>
        <w:tabs>
          <w:tab w:val="num" w:pos="1890"/>
        </w:tabs>
        <w:ind w:left="1890" w:hanging="36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decimal"/>
      <w:lvlText w:val="%5."/>
      <w:lvlJc w:val="left"/>
      <w:pPr>
        <w:tabs>
          <w:tab w:val="num" w:pos="3330"/>
        </w:tabs>
        <w:ind w:left="3330" w:hanging="360"/>
      </w:pPr>
      <w:rPr>
        <w:rFonts w:cs="Times New Roman" w:hint="default"/>
      </w:rPr>
    </w:lvl>
    <w:lvl w:ilvl="5">
      <w:start w:val="1"/>
      <w:numFmt w:val="decimal"/>
      <w:lvlText w:val="%6."/>
      <w:lvlJc w:val="left"/>
      <w:pPr>
        <w:tabs>
          <w:tab w:val="num" w:pos="4050"/>
        </w:tabs>
        <w:ind w:left="4050" w:hanging="36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decimal"/>
      <w:lvlText w:val="%8."/>
      <w:lvlJc w:val="left"/>
      <w:pPr>
        <w:tabs>
          <w:tab w:val="num" w:pos="5490"/>
        </w:tabs>
        <w:ind w:left="5490" w:hanging="360"/>
      </w:pPr>
      <w:rPr>
        <w:rFonts w:cs="Times New Roman" w:hint="default"/>
      </w:rPr>
    </w:lvl>
    <w:lvl w:ilvl="8">
      <w:start w:val="1"/>
      <w:numFmt w:val="decimal"/>
      <w:lvlText w:val="%9."/>
      <w:lvlJc w:val="left"/>
      <w:pPr>
        <w:tabs>
          <w:tab w:val="num" w:pos="6210"/>
        </w:tabs>
        <w:ind w:left="6210" w:hanging="360"/>
      </w:pPr>
      <w:rPr>
        <w:rFonts w:cs="Times New Roman" w:hint="default"/>
      </w:rPr>
    </w:lvl>
  </w:abstractNum>
  <w:abstractNum w:abstractNumId="15">
    <w:nsid w:val="56A82D5D"/>
    <w:multiLevelType w:val="hybridMultilevel"/>
    <w:tmpl w:val="053C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76245"/>
    <w:multiLevelType w:val="multilevel"/>
    <w:tmpl w:val="8E1086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B6635"/>
    <w:multiLevelType w:val="hybridMultilevel"/>
    <w:tmpl w:val="8948FE9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EF05F06"/>
    <w:multiLevelType w:val="hybridMultilevel"/>
    <w:tmpl w:val="62E8DB0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692B6DAB"/>
    <w:multiLevelType w:val="multilevel"/>
    <w:tmpl w:val="2A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54EC0"/>
    <w:multiLevelType w:val="multilevel"/>
    <w:tmpl w:val="B73AB6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528EA"/>
    <w:multiLevelType w:val="multilevel"/>
    <w:tmpl w:val="82E040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701B8"/>
    <w:multiLevelType w:val="hybridMultilevel"/>
    <w:tmpl w:val="3A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2"/>
  </w:num>
  <w:num w:numId="4">
    <w:abstractNumId w:val="0"/>
  </w:num>
  <w:num w:numId="5">
    <w:abstractNumId w:val="18"/>
  </w:num>
  <w:num w:numId="6">
    <w:abstractNumId w:val="21"/>
  </w:num>
  <w:num w:numId="7">
    <w:abstractNumId w:val="2"/>
  </w:num>
  <w:num w:numId="8">
    <w:abstractNumId w:val="9"/>
  </w:num>
  <w:num w:numId="9">
    <w:abstractNumId w:val="20"/>
  </w:num>
  <w:num w:numId="10">
    <w:abstractNumId w:val="10"/>
  </w:num>
  <w:num w:numId="11">
    <w:abstractNumId w:val="7"/>
  </w:num>
  <w:num w:numId="12">
    <w:abstractNumId w:val="16"/>
  </w:num>
  <w:num w:numId="13">
    <w:abstractNumId w:val="3"/>
  </w:num>
  <w:num w:numId="14">
    <w:abstractNumId w:val="14"/>
  </w:num>
  <w:num w:numId="15">
    <w:abstractNumId w:val="1"/>
  </w:num>
  <w:num w:numId="16">
    <w:abstractNumId w:val="5"/>
  </w:num>
  <w:num w:numId="17">
    <w:abstractNumId w:val="19"/>
  </w:num>
  <w:num w:numId="18">
    <w:abstractNumId w:val="4"/>
  </w:num>
  <w:num w:numId="19">
    <w:abstractNumId w:val="11"/>
  </w:num>
  <w:num w:numId="20">
    <w:abstractNumId w:val="13"/>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46F5E"/>
    <w:rsid w:val="00010C8F"/>
    <w:rsid w:val="00012ECC"/>
    <w:rsid w:val="00013C97"/>
    <w:rsid w:val="00016D24"/>
    <w:rsid w:val="00023183"/>
    <w:rsid w:val="000235AD"/>
    <w:rsid w:val="0002580E"/>
    <w:rsid w:val="00026BCC"/>
    <w:rsid w:val="00026F6B"/>
    <w:rsid w:val="00026F79"/>
    <w:rsid w:val="00030E23"/>
    <w:rsid w:val="00035425"/>
    <w:rsid w:val="0003737F"/>
    <w:rsid w:val="00040B57"/>
    <w:rsid w:val="00041415"/>
    <w:rsid w:val="00042410"/>
    <w:rsid w:val="00045C6D"/>
    <w:rsid w:val="00046762"/>
    <w:rsid w:val="000468F7"/>
    <w:rsid w:val="00050767"/>
    <w:rsid w:val="0005142D"/>
    <w:rsid w:val="00053644"/>
    <w:rsid w:val="0005400C"/>
    <w:rsid w:val="00066166"/>
    <w:rsid w:val="0006660B"/>
    <w:rsid w:val="00066630"/>
    <w:rsid w:val="00070039"/>
    <w:rsid w:val="000718F6"/>
    <w:rsid w:val="00072409"/>
    <w:rsid w:val="00072DFD"/>
    <w:rsid w:val="00073699"/>
    <w:rsid w:val="000744D3"/>
    <w:rsid w:val="00075DD2"/>
    <w:rsid w:val="000800E6"/>
    <w:rsid w:val="0008182E"/>
    <w:rsid w:val="00082F9B"/>
    <w:rsid w:val="00085302"/>
    <w:rsid w:val="00085B9B"/>
    <w:rsid w:val="00086D62"/>
    <w:rsid w:val="00090D65"/>
    <w:rsid w:val="00092C84"/>
    <w:rsid w:val="000961C1"/>
    <w:rsid w:val="000966F1"/>
    <w:rsid w:val="000A1DCC"/>
    <w:rsid w:val="000A3618"/>
    <w:rsid w:val="000A5211"/>
    <w:rsid w:val="000A63A3"/>
    <w:rsid w:val="000B1026"/>
    <w:rsid w:val="000B5DFC"/>
    <w:rsid w:val="000C2F29"/>
    <w:rsid w:val="000C367E"/>
    <w:rsid w:val="000C520E"/>
    <w:rsid w:val="000D4146"/>
    <w:rsid w:val="000D43A3"/>
    <w:rsid w:val="000D519A"/>
    <w:rsid w:val="000D7AC0"/>
    <w:rsid w:val="000E0341"/>
    <w:rsid w:val="000E6356"/>
    <w:rsid w:val="000E7C28"/>
    <w:rsid w:val="000F08D7"/>
    <w:rsid w:val="000F1238"/>
    <w:rsid w:val="000F1A33"/>
    <w:rsid w:val="000F2F60"/>
    <w:rsid w:val="000F3572"/>
    <w:rsid w:val="000F3861"/>
    <w:rsid w:val="000F4358"/>
    <w:rsid w:val="000F47FB"/>
    <w:rsid w:val="000F5511"/>
    <w:rsid w:val="000F7C2B"/>
    <w:rsid w:val="00101C66"/>
    <w:rsid w:val="0010358A"/>
    <w:rsid w:val="00103C58"/>
    <w:rsid w:val="001048BB"/>
    <w:rsid w:val="001055F4"/>
    <w:rsid w:val="00106696"/>
    <w:rsid w:val="00106B8A"/>
    <w:rsid w:val="0011654C"/>
    <w:rsid w:val="00117967"/>
    <w:rsid w:val="00121C40"/>
    <w:rsid w:val="00122020"/>
    <w:rsid w:val="001228D1"/>
    <w:rsid w:val="00123A20"/>
    <w:rsid w:val="001255DD"/>
    <w:rsid w:val="00130705"/>
    <w:rsid w:val="00130AAF"/>
    <w:rsid w:val="00132E3F"/>
    <w:rsid w:val="001334F1"/>
    <w:rsid w:val="001342E2"/>
    <w:rsid w:val="00135279"/>
    <w:rsid w:val="0014092A"/>
    <w:rsid w:val="001418AE"/>
    <w:rsid w:val="00146102"/>
    <w:rsid w:val="0014709D"/>
    <w:rsid w:val="001510BB"/>
    <w:rsid w:val="0015139E"/>
    <w:rsid w:val="001532DA"/>
    <w:rsid w:val="0015626A"/>
    <w:rsid w:val="001575E6"/>
    <w:rsid w:val="00160158"/>
    <w:rsid w:val="00160770"/>
    <w:rsid w:val="001624DC"/>
    <w:rsid w:val="001635F9"/>
    <w:rsid w:val="001676BD"/>
    <w:rsid w:val="001731A5"/>
    <w:rsid w:val="00175D05"/>
    <w:rsid w:val="00180EDD"/>
    <w:rsid w:val="0018321D"/>
    <w:rsid w:val="00184370"/>
    <w:rsid w:val="001846EB"/>
    <w:rsid w:val="001847FE"/>
    <w:rsid w:val="00185D53"/>
    <w:rsid w:val="00187150"/>
    <w:rsid w:val="00190C63"/>
    <w:rsid w:val="001919F7"/>
    <w:rsid w:val="00193F9B"/>
    <w:rsid w:val="001943C4"/>
    <w:rsid w:val="00195727"/>
    <w:rsid w:val="00195F62"/>
    <w:rsid w:val="001A23CC"/>
    <w:rsid w:val="001A29BF"/>
    <w:rsid w:val="001A4614"/>
    <w:rsid w:val="001A4BF7"/>
    <w:rsid w:val="001A5877"/>
    <w:rsid w:val="001A5D4B"/>
    <w:rsid w:val="001B182A"/>
    <w:rsid w:val="001B37B3"/>
    <w:rsid w:val="001B71DB"/>
    <w:rsid w:val="001C0885"/>
    <w:rsid w:val="001C212F"/>
    <w:rsid w:val="001C2194"/>
    <w:rsid w:val="001C4FC6"/>
    <w:rsid w:val="001C54DE"/>
    <w:rsid w:val="001C5CD3"/>
    <w:rsid w:val="001C656D"/>
    <w:rsid w:val="001D40B2"/>
    <w:rsid w:val="001D4F4A"/>
    <w:rsid w:val="001E0286"/>
    <w:rsid w:val="001E1105"/>
    <w:rsid w:val="001E20A0"/>
    <w:rsid w:val="001E547E"/>
    <w:rsid w:val="001E5ED6"/>
    <w:rsid w:val="001E62A4"/>
    <w:rsid w:val="001E7825"/>
    <w:rsid w:val="001F19C2"/>
    <w:rsid w:val="001F1FF8"/>
    <w:rsid w:val="001F4B79"/>
    <w:rsid w:val="001F52C9"/>
    <w:rsid w:val="001F639B"/>
    <w:rsid w:val="001F7313"/>
    <w:rsid w:val="00200FB4"/>
    <w:rsid w:val="00201776"/>
    <w:rsid w:val="00204AB2"/>
    <w:rsid w:val="00204B30"/>
    <w:rsid w:val="00205682"/>
    <w:rsid w:val="0020734E"/>
    <w:rsid w:val="00211FDC"/>
    <w:rsid w:val="00212B96"/>
    <w:rsid w:val="00214062"/>
    <w:rsid w:val="00222766"/>
    <w:rsid w:val="00223859"/>
    <w:rsid w:val="002241AA"/>
    <w:rsid w:val="00225302"/>
    <w:rsid w:val="00227092"/>
    <w:rsid w:val="00227D6A"/>
    <w:rsid w:val="00232D6A"/>
    <w:rsid w:val="00232F4F"/>
    <w:rsid w:val="00241AC6"/>
    <w:rsid w:val="002430D8"/>
    <w:rsid w:val="00244CA2"/>
    <w:rsid w:val="00244F41"/>
    <w:rsid w:val="002457A4"/>
    <w:rsid w:val="00246B56"/>
    <w:rsid w:val="002479B9"/>
    <w:rsid w:val="002542C2"/>
    <w:rsid w:val="0025478A"/>
    <w:rsid w:val="00254E31"/>
    <w:rsid w:val="002600F8"/>
    <w:rsid w:val="00260F6F"/>
    <w:rsid w:val="00263480"/>
    <w:rsid w:val="0026377C"/>
    <w:rsid w:val="002706EA"/>
    <w:rsid w:val="00270E22"/>
    <w:rsid w:val="00271826"/>
    <w:rsid w:val="0027626F"/>
    <w:rsid w:val="00282379"/>
    <w:rsid w:val="00284EBF"/>
    <w:rsid w:val="00285F52"/>
    <w:rsid w:val="0028616F"/>
    <w:rsid w:val="00286D47"/>
    <w:rsid w:val="00287182"/>
    <w:rsid w:val="002873B1"/>
    <w:rsid w:val="00290E96"/>
    <w:rsid w:val="00293399"/>
    <w:rsid w:val="00294EDD"/>
    <w:rsid w:val="00296C56"/>
    <w:rsid w:val="002A3873"/>
    <w:rsid w:val="002A3B23"/>
    <w:rsid w:val="002A4BB0"/>
    <w:rsid w:val="002B28AD"/>
    <w:rsid w:val="002B2D23"/>
    <w:rsid w:val="002B3D8C"/>
    <w:rsid w:val="002B5E17"/>
    <w:rsid w:val="002C1255"/>
    <w:rsid w:val="002C1458"/>
    <w:rsid w:val="002C1DB6"/>
    <w:rsid w:val="002C2FD6"/>
    <w:rsid w:val="002C3C46"/>
    <w:rsid w:val="002C42F2"/>
    <w:rsid w:val="002C5980"/>
    <w:rsid w:val="002C73BA"/>
    <w:rsid w:val="002C79B5"/>
    <w:rsid w:val="002D11F7"/>
    <w:rsid w:val="002D2A56"/>
    <w:rsid w:val="002D3685"/>
    <w:rsid w:val="002D5161"/>
    <w:rsid w:val="002D7455"/>
    <w:rsid w:val="002D7C5E"/>
    <w:rsid w:val="002E0536"/>
    <w:rsid w:val="002E0542"/>
    <w:rsid w:val="002E2A42"/>
    <w:rsid w:val="002E3F41"/>
    <w:rsid w:val="002E4CD5"/>
    <w:rsid w:val="002E7D52"/>
    <w:rsid w:val="002F01FF"/>
    <w:rsid w:val="002F493F"/>
    <w:rsid w:val="002F4C1F"/>
    <w:rsid w:val="002F6A7E"/>
    <w:rsid w:val="002F7B02"/>
    <w:rsid w:val="00300EB9"/>
    <w:rsid w:val="0030322E"/>
    <w:rsid w:val="003041C2"/>
    <w:rsid w:val="003052FE"/>
    <w:rsid w:val="00305D6A"/>
    <w:rsid w:val="00305F78"/>
    <w:rsid w:val="00311AC2"/>
    <w:rsid w:val="00314178"/>
    <w:rsid w:val="00314E37"/>
    <w:rsid w:val="00321AC2"/>
    <w:rsid w:val="00321CFC"/>
    <w:rsid w:val="003230CD"/>
    <w:rsid w:val="0032372F"/>
    <w:rsid w:val="00324519"/>
    <w:rsid w:val="003263CC"/>
    <w:rsid w:val="003266F9"/>
    <w:rsid w:val="00326B97"/>
    <w:rsid w:val="00331910"/>
    <w:rsid w:val="00332408"/>
    <w:rsid w:val="003329A3"/>
    <w:rsid w:val="00333E25"/>
    <w:rsid w:val="003403EA"/>
    <w:rsid w:val="00340D1C"/>
    <w:rsid w:val="00341C5E"/>
    <w:rsid w:val="003420E0"/>
    <w:rsid w:val="00351C74"/>
    <w:rsid w:val="00351C92"/>
    <w:rsid w:val="00351E5C"/>
    <w:rsid w:val="0035258C"/>
    <w:rsid w:val="0035277C"/>
    <w:rsid w:val="00352B6A"/>
    <w:rsid w:val="00352D0F"/>
    <w:rsid w:val="00352EF5"/>
    <w:rsid w:val="003535C4"/>
    <w:rsid w:val="0035407B"/>
    <w:rsid w:val="00354C07"/>
    <w:rsid w:val="003552E3"/>
    <w:rsid w:val="003555F3"/>
    <w:rsid w:val="003619E4"/>
    <w:rsid w:val="00361AD3"/>
    <w:rsid w:val="00362004"/>
    <w:rsid w:val="00362314"/>
    <w:rsid w:val="00362AA6"/>
    <w:rsid w:val="003632B0"/>
    <w:rsid w:val="00364F32"/>
    <w:rsid w:val="00371B93"/>
    <w:rsid w:val="00372593"/>
    <w:rsid w:val="0037728C"/>
    <w:rsid w:val="0038128F"/>
    <w:rsid w:val="003812DB"/>
    <w:rsid w:val="00382707"/>
    <w:rsid w:val="003828F5"/>
    <w:rsid w:val="00382CF1"/>
    <w:rsid w:val="00387D19"/>
    <w:rsid w:val="00391C79"/>
    <w:rsid w:val="003943CE"/>
    <w:rsid w:val="00394F59"/>
    <w:rsid w:val="00395FF6"/>
    <w:rsid w:val="003A013B"/>
    <w:rsid w:val="003A140C"/>
    <w:rsid w:val="003A38CB"/>
    <w:rsid w:val="003A47A9"/>
    <w:rsid w:val="003A51AC"/>
    <w:rsid w:val="003A5F2D"/>
    <w:rsid w:val="003B468E"/>
    <w:rsid w:val="003B6D49"/>
    <w:rsid w:val="003B7251"/>
    <w:rsid w:val="003C132E"/>
    <w:rsid w:val="003C161A"/>
    <w:rsid w:val="003C3E18"/>
    <w:rsid w:val="003C7F92"/>
    <w:rsid w:val="003D0517"/>
    <w:rsid w:val="003D5503"/>
    <w:rsid w:val="003D5B76"/>
    <w:rsid w:val="003D5DD0"/>
    <w:rsid w:val="003E082A"/>
    <w:rsid w:val="003E097C"/>
    <w:rsid w:val="003E2E00"/>
    <w:rsid w:val="003F511D"/>
    <w:rsid w:val="003F63C7"/>
    <w:rsid w:val="003F7F97"/>
    <w:rsid w:val="00402A45"/>
    <w:rsid w:val="00403666"/>
    <w:rsid w:val="004056DE"/>
    <w:rsid w:val="0040796A"/>
    <w:rsid w:val="004159D7"/>
    <w:rsid w:val="00416C5D"/>
    <w:rsid w:val="00416FCE"/>
    <w:rsid w:val="00420F89"/>
    <w:rsid w:val="0042258B"/>
    <w:rsid w:val="00422805"/>
    <w:rsid w:val="00423558"/>
    <w:rsid w:val="00423D7C"/>
    <w:rsid w:val="004248A1"/>
    <w:rsid w:val="00430F78"/>
    <w:rsid w:val="00437DD2"/>
    <w:rsid w:val="0044349F"/>
    <w:rsid w:val="0044615B"/>
    <w:rsid w:val="004475F8"/>
    <w:rsid w:val="00452941"/>
    <w:rsid w:val="00454155"/>
    <w:rsid w:val="004601B5"/>
    <w:rsid w:val="00462A4C"/>
    <w:rsid w:val="00464355"/>
    <w:rsid w:val="00464A9B"/>
    <w:rsid w:val="00464FA7"/>
    <w:rsid w:val="00465168"/>
    <w:rsid w:val="0046784E"/>
    <w:rsid w:val="004678F0"/>
    <w:rsid w:val="004746F2"/>
    <w:rsid w:val="00481946"/>
    <w:rsid w:val="00483510"/>
    <w:rsid w:val="00487182"/>
    <w:rsid w:val="00487B14"/>
    <w:rsid w:val="00491322"/>
    <w:rsid w:val="004920CD"/>
    <w:rsid w:val="00493F5F"/>
    <w:rsid w:val="00494E88"/>
    <w:rsid w:val="004A1C3D"/>
    <w:rsid w:val="004A6462"/>
    <w:rsid w:val="004B06FE"/>
    <w:rsid w:val="004B0D2E"/>
    <w:rsid w:val="004B0F86"/>
    <w:rsid w:val="004B22C1"/>
    <w:rsid w:val="004B4587"/>
    <w:rsid w:val="004B5480"/>
    <w:rsid w:val="004B7126"/>
    <w:rsid w:val="004C561C"/>
    <w:rsid w:val="004C5FF7"/>
    <w:rsid w:val="004D360B"/>
    <w:rsid w:val="004D370B"/>
    <w:rsid w:val="004D37BC"/>
    <w:rsid w:val="004D45E7"/>
    <w:rsid w:val="004D49EB"/>
    <w:rsid w:val="004D5B7A"/>
    <w:rsid w:val="004E4FAC"/>
    <w:rsid w:val="004E7581"/>
    <w:rsid w:val="004F7B38"/>
    <w:rsid w:val="004F7F7D"/>
    <w:rsid w:val="005068F8"/>
    <w:rsid w:val="00515653"/>
    <w:rsid w:val="0051572D"/>
    <w:rsid w:val="00516B4C"/>
    <w:rsid w:val="00520CB1"/>
    <w:rsid w:val="0053024D"/>
    <w:rsid w:val="00532489"/>
    <w:rsid w:val="00535132"/>
    <w:rsid w:val="0053564A"/>
    <w:rsid w:val="005408DF"/>
    <w:rsid w:val="00543772"/>
    <w:rsid w:val="00550BAA"/>
    <w:rsid w:val="00554510"/>
    <w:rsid w:val="00554D71"/>
    <w:rsid w:val="00555530"/>
    <w:rsid w:val="00556BB5"/>
    <w:rsid w:val="00557049"/>
    <w:rsid w:val="005576AC"/>
    <w:rsid w:val="00565420"/>
    <w:rsid w:val="005657FF"/>
    <w:rsid w:val="00574E30"/>
    <w:rsid w:val="00575DBB"/>
    <w:rsid w:val="00576200"/>
    <w:rsid w:val="005770D4"/>
    <w:rsid w:val="00577C3A"/>
    <w:rsid w:val="00583519"/>
    <w:rsid w:val="00586B0B"/>
    <w:rsid w:val="005874B7"/>
    <w:rsid w:val="00595151"/>
    <w:rsid w:val="005973AC"/>
    <w:rsid w:val="005A0E9E"/>
    <w:rsid w:val="005A2AFF"/>
    <w:rsid w:val="005A4A69"/>
    <w:rsid w:val="005A76BF"/>
    <w:rsid w:val="005A79E2"/>
    <w:rsid w:val="005B1AB9"/>
    <w:rsid w:val="005B4AE5"/>
    <w:rsid w:val="005C0515"/>
    <w:rsid w:val="005C1234"/>
    <w:rsid w:val="005C3AF6"/>
    <w:rsid w:val="005C40B4"/>
    <w:rsid w:val="005C46BC"/>
    <w:rsid w:val="005C559D"/>
    <w:rsid w:val="005C5BC2"/>
    <w:rsid w:val="005D021E"/>
    <w:rsid w:val="005D1FC0"/>
    <w:rsid w:val="005D3095"/>
    <w:rsid w:val="005D4E9C"/>
    <w:rsid w:val="005E28CB"/>
    <w:rsid w:val="005E433D"/>
    <w:rsid w:val="005E6DA3"/>
    <w:rsid w:val="005E722A"/>
    <w:rsid w:val="005E77D1"/>
    <w:rsid w:val="005F00D6"/>
    <w:rsid w:val="005F0390"/>
    <w:rsid w:val="005F629A"/>
    <w:rsid w:val="00601110"/>
    <w:rsid w:val="00601278"/>
    <w:rsid w:val="006021EA"/>
    <w:rsid w:val="006039A7"/>
    <w:rsid w:val="00603FBC"/>
    <w:rsid w:val="00605482"/>
    <w:rsid w:val="00614804"/>
    <w:rsid w:val="00616FC3"/>
    <w:rsid w:val="006178FC"/>
    <w:rsid w:val="0062246B"/>
    <w:rsid w:val="0062408A"/>
    <w:rsid w:val="006241C5"/>
    <w:rsid w:val="0062473F"/>
    <w:rsid w:val="00625408"/>
    <w:rsid w:val="00625523"/>
    <w:rsid w:val="00634C03"/>
    <w:rsid w:val="006428C4"/>
    <w:rsid w:val="0064584D"/>
    <w:rsid w:val="00645F85"/>
    <w:rsid w:val="00653559"/>
    <w:rsid w:val="006558C5"/>
    <w:rsid w:val="00655A32"/>
    <w:rsid w:val="00657D07"/>
    <w:rsid w:val="006615AE"/>
    <w:rsid w:val="00662A1D"/>
    <w:rsid w:val="00662E14"/>
    <w:rsid w:val="00663007"/>
    <w:rsid w:val="0067167F"/>
    <w:rsid w:val="00674D3D"/>
    <w:rsid w:val="0067759D"/>
    <w:rsid w:val="00680DDE"/>
    <w:rsid w:val="006817B3"/>
    <w:rsid w:val="00682923"/>
    <w:rsid w:val="00683187"/>
    <w:rsid w:val="00684F1D"/>
    <w:rsid w:val="00691E26"/>
    <w:rsid w:val="00692C36"/>
    <w:rsid w:val="006931DA"/>
    <w:rsid w:val="006944D6"/>
    <w:rsid w:val="006A0D87"/>
    <w:rsid w:val="006A338D"/>
    <w:rsid w:val="006A3494"/>
    <w:rsid w:val="006A64B6"/>
    <w:rsid w:val="006A65EB"/>
    <w:rsid w:val="006B732E"/>
    <w:rsid w:val="006C0D6D"/>
    <w:rsid w:val="006C14E5"/>
    <w:rsid w:val="006C3141"/>
    <w:rsid w:val="006D1E42"/>
    <w:rsid w:val="006D35F1"/>
    <w:rsid w:val="006D771B"/>
    <w:rsid w:val="006D7A98"/>
    <w:rsid w:val="006E398D"/>
    <w:rsid w:val="006E5E7E"/>
    <w:rsid w:val="006E67D8"/>
    <w:rsid w:val="006F0684"/>
    <w:rsid w:val="006F09EB"/>
    <w:rsid w:val="006F2827"/>
    <w:rsid w:val="006F2C54"/>
    <w:rsid w:val="006F3689"/>
    <w:rsid w:val="006F7ED0"/>
    <w:rsid w:val="007001B9"/>
    <w:rsid w:val="00706591"/>
    <w:rsid w:val="00710638"/>
    <w:rsid w:val="007161FA"/>
    <w:rsid w:val="007209D4"/>
    <w:rsid w:val="00720D87"/>
    <w:rsid w:val="00723545"/>
    <w:rsid w:val="00726103"/>
    <w:rsid w:val="00726F18"/>
    <w:rsid w:val="007279A5"/>
    <w:rsid w:val="00733D9B"/>
    <w:rsid w:val="00734607"/>
    <w:rsid w:val="007364B8"/>
    <w:rsid w:val="0073650D"/>
    <w:rsid w:val="0074170B"/>
    <w:rsid w:val="007417A7"/>
    <w:rsid w:val="00741A38"/>
    <w:rsid w:val="0074384C"/>
    <w:rsid w:val="0074600C"/>
    <w:rsid w:val="007467E1"/>
    <w:rsid w:val="0075402E"/>
    <w:rsid w:val="007542E4"/>
    <w:rsid w:val="0075444C"/>
    <w:rsid w:val="007563EB"/>
    <w:rsid w:val="007569D8"/>
    <w:rsid w:val="0075731F"/>
    <w:rsid w:val="00760F12"/>
    <w:rsid w:val="007641EF"/>
    <w:rsid w:val="00764B56"/>
    <w:rsid w:val="00766777"/>
    <w:rsid w:val="00767380"/>
    <w:rsid w:val="0077372D"/>
    <w:rsid w:val="00782471"/>
    <w:rsid w:val="00783DD3"/>
    <w:rsid w:val="00785572"/>
    <w:rsid w:val="00786DF3"/>
    <w:rsid w:val="0079291E"/>
    <w:rsid w:val="00792EAD"/>
    <w:rsid w:val="0079390E"/>
    <w:rsid w:val="00793FD8"/>
    <w:rsid w:val="007942E1"/>
    <w:rsid w:val="007A1BE8"/>
    <w:rsid w:val="007A3A48"/>
    <w:rsid w:val="007A7421"/>
    <w:rsid w:val="007B0A81"/>
    <w:rsid w:val="007B0BD8"/>
    <w:rsid w:val="007B139A"/>
    <w:rsid w:val="007B4B8D"/>
    <w:rsid w:val="007B59B3"/>
    <w:rsid w:val="007B75AC"/>
    <w:rsid w:val="007C1796"/>
    <w:rsid w:val="007C3901"/>
    <w:rsid w:val="007D1A8C"/>
    <w:rsid w:val="007E451C"/>
    <w:rsid w:val="007E6326"/>
    <w:rsid w:val="007E6E87"/>
    <w:rsid w:val="007E7491"/>
    <w:rsid w:val="007F1361"/>
    <w:rsid w:val="007F189A"/>
    <w:rsid w:val="007F1E47"/>
    <w:rsid w:val="007F2438"/>
    <w:rsid w:val="007F3BF7"/>
    <w:rsid w:val="007F528C"/>
    <w:rsid w:val="007F6033"/>
    <w:rsid w:val="00800877"/>
    <w:rsid w:val="0080238C"/>
    <w:rsid w:val="008054E5"/>
    <w:rsid w:val="00805C84"/>
    <w:rsid w:val="00807C67"/>
    <w:rsid w:val="00813088"/>
    <w:rsid w:val="00813CE4"/>
    <w:rsid w:val="00814548"/>
    <w:rsid w:val="00815582"/>
    <w:rsid w:val="0082133D"/>
    <w:rsid w:val="00821A88"/>
    <w:rsid w:val="0082203D"/>
    <w:rsid w:val="00822B06"/>
    <w:rsid w:val="00823E63"/>
    <w:rsid w:val="00825B5F"/>
    <w:rsid w:val="00825C02"/>
    <w:rsid w:val="00831589"/>
    <w:rsid w:val="008319BA"/>
    <w:rsid w:val="00831F1E"/>
    <w:rsid w:val="0083320A"/>
    <w:rsid w:val="00840F75"/>
    <w:rsid w:val="00851C99"/>
    <w:rsid w:val="0085332D"/>
    <w:rsid w:val="00855086"/>
    <w:rsid w:val="00862798"/>
    <w:rsid w:val="008632E8"/>
    <w:rsid w:val="00865ACA"/>
    <w:rsid w:val="00871154"/>
    <w:rsid w:val="008755DE"/>
    <w:rsid w:val="008804E7"/>
    <w:rsid w:val="008836D8"/>
    <w:rsid w:val="008851B9"/>
    <w:rsid w:val="008868B8"/>
    <w:rsid w:val="008873AC"/>
    <w:rsid w:val="00893E7C"/>
    <w:rsid w:val="00895F7E"/>
    <w:rsid w:val="008A0577"/>
    <w:rsid w:val="008A0FC8"/>
    <w:rsid w:val="008A49CD"/>
    <w:rsid w:val="008A4C46"/>
    <w:rsid w:val="008A5FE3"/>
    <w:rsid w:val="008A6784"/>
    <w:rsid w:val="008B1236"/>
    <w:rsid w:val="008B15A3"/>
    <w:rsid w:val="008B2CAA"/>
    <w:rsid w:val="008B369C"/>
    <w:rsid w:val="008B4536"/>
    <w:rsid w:val="008B5967"/>
    <w:rsid w:val="008C0738"/>
    <w:rsid w:val="008C0EC7"/>
    <w:rsid w:val="008C2072"/>
    <w:rsid w:val="008C250B"/>
    <w:rsid w:val="008C3E6E"/>
    <w:rsid w:val="008C664B"/>
    <w:rsid w:val="008C70BB"/>
    <w:rsid w:val="008D08F7"/>
    <w:rsid w:val="008D233E"/>
    <w:rsid w:val="008D5474"/>
    <w:rsid w:val="008D63BC"/>
    <w:rsid w:val="008D697C"/>
    <w:rsid w:val="008D733A"/>
    <w:rsid w:val="008E1CD2"/>
    <w:rsid w:val="008E2EAF"/>
    <w:rsid w:val="008E48F1"/>
    <w:rsid w:val="008F36B1"/>
    <w:rsid w:val="008F7838"/>
    <w:rsid w:val="009005C2"/>
    <w:rsid w:val="00900F0F"/>
    <w:rsid w:val="00902E28"/>
    <w:rsid w:val="0090374F"/>
    <w:rsid w:val="00905367"/>
    <w:rsid w:val="00916CBE"/>
    <w:rsid w:val="00920FCB"/>
    <w:rsid w:val="00922FEC"/>
    <w:rsid w:val="009243DF"/>
    <w:rsid w:val="00926AF9"/>
    <w:rsid w:val="0092787E"/>
    <w:rsid w:val="0092790A"/>
    <w:rsid w:val="00927A76"/>
    <w:rsid w:val="00935664"/>
    <w:rsid w:val="00937279"/>
    <w:rsid w:val="00944051"/>
    <w:rsid w:val="00944BBF"/>
    <w:rsid w:val="009478FA"/>
    <w:rsid w:val="00947B89"/>
    <w:rsid w:val="00947F1C"/>
    <w:rsid w:val="00951E6D"/>
    <w:rsid w:val="009520F6"/>
    <w:rsid w:val="0095325C"/>
    <w:rsid w:val="00957CE7"/>
    <w:rsid w:val="00961AE3"/>
    <w:rsid w:val="00962CC8"/>
    <w:rsid w:val="00973F9D"/>
    <w:rsid w:val="009773D9"/>
    <w:rsid w:val="0098613F"/>
    <w:rsid w:val="0099018B"/>
    <w:rsid w:val="00992BA5"/>
    <w:rsid w:val="009953A9"/>
    <w:rsid w:val="009A1515"/>
    <w:rsid w:val="009A2949"/>
    <w:rsid w:val="009A626F"/>
    <w:rsid w:val="009A7E6F"/>
    <w:rsid w:val="009B1B0F"/>
    <w:rsid w:val="009B2469"/>
    <w:rsid w:val="009B38C3"/>
    <w:rsid w:val="009B5A76"/>
    <w:rsid w:val="009B6C35"/>
    <w:rsid w:val="009C7875"/>
    <w:rsid w:val="009D3CB2"/>
    <w:rsid w:val="009D43A5"/>
    <w:rsid w:val="009D4AA3"/>
    <w:rsid w:val="009D72FB"/>
    <w:rsid w:val="009E1275"/>
    <w:rsid w:val="009E3C61"/>
    <w:rsid w:val="009F1169"/>
    <w:rsid w:val="009F27A8"/>
    <w:rsid w:val="009F3898"/>
    <w:rsid w:val="009F4FD1"/>
    <w:rsid w:val="009F6BB3"/>
    <w:rsid w:val="009F7694"/>
    <w:rsid w:val="00A00FA1"/>
    <w:rsid w:val="00A02685"/>
    <w:rsid w:val="00A03626"/>
    <w:rsid w:val="00A06D9A"/>
    <w:rsid w:val="00A07E28"/>
    <w:rsid w:val="00A1257E"/>
    <w:rsid w:val="00A126B8"/>
    <w:rsid w:val="00A1325F"/>
    <w:rsid w:val="00A20309"/>
    <w:rsid w:val="00A2532A"/>
    <w:rsid w:val="00A25DF3"/>
    <w:rsid w:val="00A3097E"/>
    <w:rsid w:val="00A34C7B"/>
    <w:rsid w:val="00A354B3"/>
    <w:rsid w:val="00A446B2"/>
    <w:rsid w:val="00A44AD8"/>
    <w:rsid w:val="00A460E0"/>
    <w:rsid w:val="00A52280"/>
    <w:rsid w:val="00A52511"/>
    <w:rsid w:val="00A555EA"/>
    <w:rsid w:val="00A55BEA"/>
    <w:rsid w:val="00A55D3B"/>
    <w:rsid w:val="00A5648C"/>
    <w:rsid w:val="00A56895"/>
    <w:rsid w:val="00A6080C"/>
    <w:rsid w:val="00A6329A"/>
    <w:rsid w:val="00A646EF"/>
    <w:rsid w:val="00A66DA3"/>
    <w:rsid w:val="00A66E3A"/>
    <w:rsid w:val="00A66F49"/>
    <w:rsid w:val="00A67177"/>
    <w:rsid w:val="00A706A8"/>
    <w:rsid w:val="00A73A29"/>
    <w:rsid w:val="00A74852"/>
    <w:rsid w:val="00A76E8C"/>
    <w:rsid w:val="00A77F80"/>
    <w:rsid w:val="00A83A58"/>
    <w:rsid w:val="00A841C2"/>
    <w:rsid w:val="00A9096B"/>
    <w:rsid w:val="00A90C68"/>
    <w:rsid w:val="00A955F1"/>
    <w:rsid w:val="00A96576"/>
    <w:rsid w:val="00A97E5E"/>
    <w:rsid w:val="00AA07C1"/>
    <w:rsid w:val="00AA3E7F"/>
    <w:rsid w:val="00AA4825"/>
    <w:rsid w:val="00AA4BC5"/>
    <w:rsid w:val="00AB18D3"/>
    <w:rsid w:val="00AB2247"/>
    <w:rsid w:val="00AB27CC"/>
    <w:rsid w:val="00AB33A0"/>
    <w:rsid w:val="00AB4E25"/>
    <w:rsid w:val="00AB63D4"/>
    <w:rsid w:val="00AB6882"/>
    <w:rsid w:val="00AB6B3F"/>
    <w:rsid w:val="00AB6BC4"/>
    <w:rsid w:val="00AC156A"/>
    <w:rsid w:val="00AC25F1"/>
    <w:rsid w:val="00AC4BD8"/>
    <w:rsid w:val="00AC703D"/>
    <w:rsid w:val="00AD0169"/>
    <w:rsid w:val="00AD697C"/>
    <w:rsid w:val="00AE58C9"/>
    <w:rsid w:val="00AE59F8"/>
    <w:rsid w:val="00AE7177"/>
    <w:rsid w:val="00B0763C"/>
    <w:rsid w:val="00B10307"/>
    <w:rsid w:val="00B11B7C"/>
    <w:rsid w:val="00B13A1C"/>
    <w:rsid w:val="00B13DE2"/>
    <w:rsid w:val="00B16502"/>
    <w:rsid w:val="00B17D11"/>
    <w:rsid w:val="00B17FCE"/>
    <w:rsid w:val="00B21647"/>
    <w:rsid w:val="00B21F36"/>
    <w:rsid w:val="00B227B6"/>
    <w:rsid w:val="00B24854"/>
    <w:rsid w:val="00B27ED4"/>
    <w:rsid w:val="00B32D82"/>
    <w:rsid w:val="00B36C9A"/>
    <w:rsid w:val="00B37471"/>
    <w:rsid w:val="00B43389"/>
    <w:rsid w:val="00B44AD3"/>
    <w:rsid w:val="00B475D8"/>
    <w:rsid w:val="00B50C55"/>
    <w:rsid w:val="00B52F8A"/>
    <w:rsid w:val="00B57856"/>
    <w:rsid w:val="00B641E9"/>
    <w:rsid w:val="00B64A21"/>
    <w:rsid w:val="00B66196"/>
    <w:rsid w:val="00B737F3"/>
    <w:rsid w:val="00B74E1D"/>
    <w:rsid w:val="00B80AD4"/>
    <w:rsid w:val="00B91A76"/>
    <w:rsid w:val="00B92578"/>
    <w:rsid w:val="00B933E5"/>
    <w:rsid w:val="00B958E5"/>
    <w:rsid w:val="00B961DE"/>
    <w:rsid w:val="00BA1D0F"/>
    <w:rsid w:val="00BA561A"/>
    <w:rsid w:val="00BA629A"/>
    <w:rsid w:val="00BA6EA8"/>
    <w:rsid w:val="00BB4C8D"/>
    <w:rsid w:val="00BB5495"/>
    <w:rsid w:val="00BB60AB"/>
    <w:rsid w:val="00BB62A9"/>
    <w:rsid w:val="00BB65C4"/>
    <w:rsid w:val="00BB679D"/>
    <w:rsid w:val="00BB7447"/>
    <w:rsid w:val="00BC3F0F"/>
    <w:rsid w:val="00BC574D"/>
    <w:rsid w:val="00BD2E5F"/>
    <w:rsid w:val="00BD3019"/>
    <w:rsid w:val="00BD7E47"/>
    <w:rsid w:val="00BE0561"/>
    <w:rsid w:val="00BE17BC"/>
    <w:rsid w:val="00BE272D"/>
    <w:rsid w:val="00BE4EC6"/>
    <w:rsid w:val="00BE6182"/>
    <w:rsid w:val="00BF0610"/>
    <w:rsid w:val="00BF0697"/>
    <w:rsid w:val="00BF121B"/>
    <w:rsid w:val="00BF27CC"/>
    <w:rsid w:val="00BF2D47"/>
    <w:rsid w:val="00BF3C0F"/>
    <w:rsid w:val="00BF3ED6"/>
    <w:rsid w:val="00BF4AA3"/>
    <w:rsid w:val="00BF5078"/>
    <w:rsid w:val="00BF74A9"/>
    <w:rsid w:val="00C036FC"/>
    <w:rsid w:val="00C04792"/>
    <w:rsid w:val="00C04925"/>
    <w:rsid w:val="00C07A8D"/>
    <w:rsid w:val="00C17583"/>
    <w:rsid w:val="00C23007"/>
    <w:rsid w:val="00C234F5"/>
    <w:rsid w:val="00C23BFC"/>
    <w:rsid w:val="00C244A4"/>
    <w:rsid w:val="00C25ED9"/>
    <w:rsid w:val="00C31AE1"/>
    <w:rsid w:val="00C37317"/>
    <w:rsid w:val="00C378F2"/>
    <w:rsid w:val="00C40C66"/>
    <w:rsid w:val="00C43594"/>
    <w:rsid w:val="00C43C60"/>
    <w:rsid w:val="00C443F2"/>
    <w:rsid w:val="00C46F5E"/>
    <w:rsid w:val="00C507D9"/>
    <w:rsid w:val="00C518C3"/>
    <w:rsid w:val="00C55C07"/>
    <w:rsid w:val="00C563FB"/>
    <w:rsid w:val="00C625E1"/>
    <w:rsid w:val="00C70EE6"/>
    <w:rsid w:val="00C71F0C"/>
    <w:rsid w:val="00C77615"/>
    <w:rsid w:val="00C813E4"/>
    <w:rsid w:val="00C81957"/>
    <w:rsid w:val="00C9006D"/>
    <w:rsid w:val="00C90083"/>
    <w:rsid w:val="00C902AA"/>
    <w:rsid w:val="00C93988"/>
    <w:rsid w:val="00C9597A"/>
    <w:rsid w:val="00C96B29"/>
    <w:rsid w:val="00C97379"/>
    <w:rsid w:val="00CA2502"/>
    <w:rsid w:val="00CA5215"/>
    <w:rsid w:val="00CA70D3"/>
    <w:rsid w:val="00CA736C"/>
    <w:rsid w:val="00CB0CFF"/>
    <w:rsid w:val="00CC0302"/>
    <w:rsid w:val="00CC53EC"/>
    <w:rsid w:val="00CC5417"/>
    <w:rsid w:val="00CC5F7A"/>
    <w:rsid w:val="00CC6793"/>
    <w:rsid w:val="00CD0034"/>
    <w:rsid w:val="00CD15D7"/>
    <w:rsid w:val="00CD1E6A"/>
    <w:rsid w:val="00CD20CA"/>
    <w:rsid w:val="00CD36E2"/>
    <w:rsid w:val="00CD4157"/>
    <w:rsid w:val="00CD5ECF"/>
    <w:rsid w:val="00CD787D"/>
    <w:rsid w:val="00CE3B1F"/>
    <w:rsid w:val="00CE66DC"/>
    <w:rsid w:val="00CF0787"/>
    <w:rsid w:val="00CF0E13"/>
    <w:rsid w:val="00CF13D9"/>
    <w:rsid w:val="00CF1EDF"/>
    <w:rsid w:val="00CF3D17"/>
    <w:rsid w:val="00CF4B3B"/>
    <w:rsid w:val="00D02880"/>
    <w:rsid w:val="00D03526"/>
    <w:rsid w:val="00D0639E"/>
    <w:rsid w:val="00D07CCC"/>
    <w:rsid w:val="00D1007E"/>
    <w:rsid w:val="00D11484"/>
    <w:rsid w:val="00D13CB5"/>
    <w:rsid w:val="00D15D37"/>
    <w:rsid w:val="00D223C6"/>
    <w:rsid w:val="00D22F93"/>
    <w:rsid w:val="00D2545F"/>
    <w:rsid w:val="00D25B05"/>
    <w:rsid w:val="00D26E98"/>
    <w:rsid w:val="00D30B9E"/>
    <w:rsid w:val="00D33501"/>
    <w:rsid w:val="00D35C73"/>
    <w:rsid w:val="00D40576"/>
    <w:rsid w:val="00D42580"/>
    <w:rsid w:val="00D456E9"/>
    <w:rsid w:val="00D45791"/>
    <w:rsid w:val="00D51FE8"/>
    <w:rsid w:val="00D52FED"/>
    <w:rsid w:val="00D54540"/>
    <w:rsid w:val="00D57298"/>
    <w:rsid w:val="00D608CF"/>
    <w:rsid w:val="00D621B8"/>
    <w:rsid w:val="00D62D21"/>
    <w:rsid w:val="00D67347"/>
    <w:rsid w:val="00D67524"/>
    <w:rsid w:val="00D70632"/>
    <w:rsid w:val="00D70B96"/>
    <w:rsid w:val="00D71B5B"/>
    <w:rsid w:val="00D71BC9"/>
    <w:rsid w:val="00D72D49"/>
    <w:rsid w:val="00D7361F"/>
    <w:rsid w:val="00D73FE8"/>
    <w:rsid w:val="00D74250"/>
    <w:rsid w:val="00D8021F"/>
    <w:rsid w:val="00D8092E"/>
    <w:rsid w:val="00D811B4"/>
    <w:rsid w:val="00D81CBC"/>
    <w:rsid w:val="00D82C30"/>
    <w:rsid w:val="00D8326A"/>
    <w:rsid w:val="00D86BB0"/>
    <w:rsid w:val="00DA00CD"/>
    <w:rsid w:val="00DA02BD"/>
    <w:rsid w:val="00DA1037"/>
    <w:rsid w:val="00DA3FB9"/>
    <w:rsid w:val="00DA42BE"/>
    <w:rsid w:val="00DA59DC"/>
    <w:rsid w:val="00DB10B8"/>
    <w:rsid w:val="00DB256C"/>
    <w:rsid w:val="00DB27B6"/>
    <w:rsid w:val="00DB541A"/>
    <w:rsid w:val="00DC1DF7"/>
    <w:rsid w:val="00DC3A36"/>
    <w:rsid w:val="00DC3BD3"/>
    <w:rsid w:val="00DC609F"/>
    <w:rsid w:val="00DD163A"/>
    <w:rsid w:val="00DD32B7"/>
    <w:rsid w:val="00DD3DA4"/>
    <w:rsid w:val="00DD585A"/>
    <w:rsid w:val="00DE11EF"/>
    <w:rsid w:val="00DE2705"/>
    <w:rsid w:val="00DE3EC4"/>
    <w:rsid w:val="00DE4F15"/>
    <w:rsid w:val="00DE5673"/>
    <w:rsid w:val="00DE7133"/>
    <w:rsid w:val="00DF105B"/>
    <w:rsid w:val="00DF13FA"/>
    <w:rsid w:val="00DF5A92"/>
    <w:rsid w:val="00DF62A0"/>
    <w:rsid w:val="00DF6FD7"/>
    <w:rsid w:val="00E000A9"/>
    <w:rsid w:val="00E0211B"/>
    <w:rsid w:val="00E03D4C"/>
    <w:rsid w:val="00E04904"/>
    <w:rsid w:val="00E14865"/>
    <w:rsid w:val="00E21469"/>
    <w:rsid w:val="00E22D30"/>
    <w:rsid w:val="00E33070"/>
    <w:rsid w:val="00E336D2"/>
    <w:rsid w:val="00E33DB3"/>
    <w:rsid w:val="00E33E00"/>
    <w:rsid w:val="00E345DD"/>
    <w:rsid w:val="00E34D22"/>
    <w:rsid w:val="00E350A0"/>
    <w:rsid w:val="00E36B97"/>
    <w:rsid w:val="00E36BB7"/>
    <w:rsid w:val="00E41055"/>
    <w:rsid w:val="00E4223C"/>
    <w:rsid w:val="00E45013"/>
    <w:rsid w:val="00E462C1"/>
    <w:rsid w:val="00E46D2A"/>
    <w:rsid w:val="00E5596F"/>
    <w:rsid w:val="00E60971"/>
    <w:rsid w:val="00E64720"/>
    <w:rsid w:val="00E64BE8"/>
    <w:rsid w:val="00E66C49"/>
    <w:rsid w:val="00E73E7B"/>
    <w:rsid w:val="00E75C46"/>
    <w:rsid w:val="00E817FA"/>
    <w:rsid w:val="00E840F2"/>
    <w:rsid w:val="00E85AC6"/>
    <w:rsid w:val="00E8710F"/>
    <w:rsid w:val="00E910E0"/>
    <w:rsid w:val="00E94106"/>
    <w:rsid w:val="00E95F49"/>
    <w:rsid w:val="00EA0625"/>
    <w:rsid w:val="00EA1764"/>
    <w:rsid w:val="00EA2A69"/>
    <w:rsid w:val="00EA3C31"/>
    <w:rsid w:val="00EA3D4C"/>
    <w:rsid w:val="00EB2B0B"/>
    <w:rsid w:val="00EB4153"/>
    <w:rsid w:val="00EB4EAA"/>
    <w:rsid w:val="00EB6002"/>
    <w:rsid w:val="00EC135A"/>
    <w:rsid w:val="00EC166A"/>
    <w:rsid w:val="00EC1B2B"/>
    <w:rsid w:val="00EE15F4"/>
    <w:rsid w:val="00EE2087"/>
    <w:rsid w:val="00EE3A49"/>
    <w:rsid w:val="00EE467B"/>
    <w:rsid w:val="00EF025C"/>
    <w:rsid w:val="00EF2656"/>
    <w:rsid w:val="00EF30A6"/>
    <w:rsid w:val="00EF47B5"/>
    <w:rsid w:val="00EF4FE6"/>
    <w:rsid w:val="00EF5665"/>
    <w:rsid w:val="00F00DE9"/>
    <w:rsid w:val="00F02A6B"/>
    <w:rsid w:val="00F07DC5"/>
    <w:rsid w:val="00F13712"/>
    <w:rsid w:val="00F22C68"/>
    <w:rsid w:val="00F25A48"/>
    <w:rsid w:val="00F33EB4"/>
    <w:rsid w:val="00F33F58"/>
    <w:rsid w:val="00F34548"/>
    <w:rsid w:val="00F44E3B"/>
    <w:rsid w:val="00F45BCA"/>
    <w:rsid w:val="00F473FF"/>
    <w:rsid w:val="00F502FF"/>
    <w:rsid w:val="00F523DF"/>
    <w:rsid w:val="00F542A9"/>
    <w:rsid w:val="00F559AE"/>
    <w:rsid w:val="00F56729"/>
    <w:rsid w:val="00F56773"/>
    <w:rsid w:val="00F57B2F"/>
    <w:rsid w:val="00F600BD"/>
    <w:rsid w:val="00F65149"/>
    <w:rsid w:val="00F70544"/>
    <w:rsid w:val="00F7060B"/>
    <w:rsid w:val="00F71088"/>
    <w:rsid w:val="00F72E02"/>
    <w:rsid w:val="00F7415B"/>
    <w:rsid w:val="00F76D2D"/>
    <w:rsid w:val="00F774C7"/>
    <w:rsid w:val="00F81E10"/>
    <w:rsid w:val="00F82420"/>
    <w:rsid w:val="00F8367F"/>
    <w:rsid w:val="00F83AC6"/>
    <w:rsid w:val="00F871C6"/>
    <w:rsid w:val="00F875BF"/>
    <w:rsid w:val="00F87C81"/>
    <w:rsid w:val="00F90A90"/>
    <w:rsid w:val="00F913D7"/>
    <w:rsid w:val="00F9380F"/>
    <w:rsid w:val="00F961CD"/>
    <w:rsid w:val="00FA0329"/>
    <w:rsid w:val="00FA1B15"/>
    <w:rsid w:val="00FA41A1"/>
    <w:rsid w:val="00FA43C8"/>
    <w:rsid w:val="00FA56AC"/>
    <w:rsid w:val="00FA6033"/>
    <w:rsid w:val="00FB3D95"/>
    <w:rsid w:val="00FB69E6"/>
    <w:rsid w:val="00FD046D"/>
    <w:rsid w:val="00FD0CBB"/>
    <w:rsid w:val="00FD1F60"/>
    <w:rsid w:val="00FD25B9"/>
    <w:rsid w:val="00FD5B1D"/>
    <w:rsid w:val="00FD71F4"/>
    <w:rsid w:val="00FE235D"/>
    <w:rsid w:val="00FE4365"/>
    <w:rsid w:val="00FE4671"/>
    <w:rsid w:val="00FF2184"/>
    <w:rsid w:val="00FF231A"/>
    <w:rsid w:val="00FF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7164">
      <w:bodyDiv w:val="1"/>
      <w:marLeft w:val="0"/>
      <w:marRight w:val="0"/>
      <w:marTop w:val="0"/>
      <w:marBottom w:val="0"/>
      <w:divBdr>
        <w:top w:val="none" w:sz="0" w:space="0" w:color="auto"/>
        <w:left w:val="none" w:sz="0" w:space="0" w:color="auto"/>
        <w:bottom w:val="none" w:sz="0" w:space="0" w:color="auto"/>
        <w:right w:val="none" w:sz="0" w:space="0" w:color="auto"/>
      </w:divBdr>
      <w:divsChild>
        <w:div w:id="1439325167">
          <w:marLeft w:val="0"/>
          <w:marRight w:val="0"/>
          <w:marTop w:val="46"/>
          <w:marBottom w:val="0"/>
          <w:divBdr>
            <w:top w:val="none" w:sz="0" w:space="0" w:color="auto"/>
            <w:left w:val="none" w:sz="0" w:space="0" w:color="auto"/>
            <w:bottom w:val="none" w:sz="0" w:space="0" w:color="auto"/>
            <w:right w:val="none" w:sz="0" w:space="0" w:color="auto"/>
          </w:divBdr>
          <w:divsChild>
            <w:div w:id="122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681">
      <w:bodyDiv w:val="1"/>
      <w:marLeft w:val="0"/>
      <w:marRight w:val="0"/>
      <w:marTop w:val="0"/>
      <w:marBottom w:val="0"/>
      <w:divBdr>
        <w:top w:val="none" w:sz="0" w:space="0" w:color="auto"/>
        <w:left w:val="none" w:sz="0" w:space="0" w:color="auto"/>
        <w:bottom w:val="none" w:sz="0" w:space="0" w:color="auto"/>
        <w:right w:val="none" w:sz="0" w:space="0" w:color="auto"/>
      </w:divBdr>
      <w:divsChild>
        <w:div w:id="633296425">
          <w:marLeft w:val="0"/>
          <w:marRight w:val="0"/>
          <w:marTop w:val="46"/>
          <w:marBottom w:val="0"/>
          <w:divBdr>
            <w:top w:val="none" w:sz="0" w:space="0" w:color="auto"/>
            <w:left w:val="none" w:sz="0" w:space="0" w:color="auto"/>
            <w:bottom w:val="none" w:sz="0" w:space="0" w:color="auto"/>
            <w:right w:val="none" w:sz="0" w:space="0" w:color="auto"/>
          </w:divBdr>
          <w:divsChild>
            <w:div w:id="1704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9324330">
          <w:marLeft w:val="0"/>
          <w:marRight w:val="0"/>
          <w:marTop w:val="46"/>
          <w:marBottom w:val="0"/>
          <w:divBdr>
            <w:top w:val="none" w:sz="0" w:space="0" w:color="auto"/>
            <w:left w:val="none" w:sz="0" w:space="0" w:color="auto"/>
            <w:bottom w:val="none" w:sz="0" w:space="0" w:color="auto"/>
            <w:right w:val="none" w:sz="0" w:space="0" w:color="auto"/>
          </w:divBdr>
          <w:divsChild>
            <w:div w:id="923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68">
      <w:bodyDiv w:val="1"/>
      <w:marLeft w:val="0"/>
      <w:marRight w:val="0"/>
      <w:marTop w:val="0"/>
      <w:marBottom w:val="0"/>
      <w:divBdr>
        <w:top w:val="none" w:sz="0" w:space="0" w:color="auto"/>
        <w:left w:val="none" w:sz="0" w:space="0" w:color="auto"/>
        <w:bottom w:val="none" w:sz="0" w:space="0" w:color="auto"/>
        <w:right w:val="none" w:sz="0" w:space="0" w:color="auto"/>
      </w:divBdr>
      <w:divsChild>
        <w:div w:id="250160194">
          <w:marLeft w:val="0"/>
          <w:marRight w:val="0"/>
          <w:marTop w:val="46"/>
          <w:marBottom w:val="0"/>
          <w:divBdr>
            <w:top w:val="none" w:sz="0" w:space="0" w:color="auto"/>
            <w:left w:val="none" w:sz="0" w:space="0" w:color="auto"/>
            <w:bottom w:val="none" w:sz="0" w:space="0" w:color="auto"/>
            <w:right w:val="none" w:sz="0" w:space="0" w:color="auto"/>
          </w:divBdr>
          <w:divsChild>
            <w:div w:id="848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652">
      <w:bodyDiv w:val="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138"/>
          <w:marBottom w:val="138"/>
          <w:divBdr>
            <w:top w:val="single" w:sz="4" w:space="0" w:color="FFFFFF"/>
            <w:left w:val="single" w:sz="4" w:space="0" w:color="FFFFFF"/>
            <w:bottom w:val="single" w:sz="4" w:space="0" w:color="FFFFFF"/>
            <w:right w:val="single" w:sz="4" w:space="0" w:color="FFFFFF"/>
          </w:divBdr>
          <w:divsChild>
            <w:div w:id="2130853719">
              <w:marLeft w:val="0"/>
              <w:marRight w:val="0"/>
              <w:marTop w:val="0"/>
              <w:marBottom w:val="0"/>
              <w:divBdr>
                <w:top w:val="none" w:sz="0" w:space="0" w:color="auto"/>
                <w:left w:val="none" w:sz="0" w:space="0" w:color="auto"/>
                <w:bottom w:val="none" w:sz="0" w:space="0" w:color="auto"/>
                <w:right w:val="none" w:sz="0" w:space="0" w:color="auto"/>
              </w:divBdr>
              <w:divsChild>
                <w:div w:id="70196886">
                  <w:marLeft w:val="0"/>
                  <w:marRight w:val="0"/>
                  <w:marTop w:val="0"/>
                  <w:marBottom w:val="0"/>
                  <w:divBdr>
                    <w:top w:val="none" w:sz="0" w:space="0" w:color="auto"/>
                    <w:left w:val="none" w:sz="0" w:space="0" w:color="auto"/>
                    <w:bottom w:val="none" w:sz="0" w:space="0" w:color="auto"/>
                    <w:right w:val="none" w:sz="0" w:space="0" w:color="auto"/>
                  </w:divBdr>
                  <w:divsChild>
                    <w:div w:id="650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657">
      <w:bodyDiv w:val="1"/>
      <w:marLeft w:val="0"/>
      <w:marRight w:val="0"/>
      <w:marTop w:val="0"/>
      <w:marBottom w:val="0"/>
      <w:divBdr>
        <w:top w:val="none" w:sz="0" w:space="0" w:color="auto"/>
        <w:left w:val="none" w:sz="0" w:space="0" w:color="auto"/>
        <w:bottom w:val="none" w:sz="0" w:space="0" w:color="auto"/>
        <w:right w:val="none" w:sz="0" w:space="0" w:color="auto"/>
      </w:divBdr>
      <w:divsChild>
        <w:div w:id="1788886814">
          <w:marLeft w:val="0"/>
          <w:marRight w:val="0"/>
          <w:marTop w:val="0"/>
          <w:marBottom w:val="0"/>
          <w:divBdr>
            <w:top w:val="none" w:sz="0" w:space="0" w:color="auto"/>
            <w:left w:val="none" w:sz="0" w:space="0" w:color="auto"/>
            <w:bottom w:val="none" w:sz="0" w:space="0" w:color="auto"/>
            <w:right w:val="none" w:sz="0" w:space="0" w:color="auto"/>
          </w:divBdr>
          <w:divsChild>
            <w:div w:id="926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197">
      <w:bodyDiv w:val="1"/>
      <w:marLeft w:val="0"/>
      <w:marRight w:val="0"/>
      <w:marTop w:val="0"/>
      <w:marBottom w:val="0"/>
      <w:divBdr>
        <w:top w:val="none" w:sz="0" w:space="0" w:color="auto"/>
        <w:left w:val="none" w:sz="0" w:space="0" w:color="auto"/>
        <w:bottom w:val="none" w:sz="0" w:space="0" w:color="auto"/>
        <w:right w:val="none" w:sz="0" w:space="0" w:color="auto"/>
      </w:divBdr>
      <w:divsChild>
        <w:div w:id="1187325448">
          <w:marLeft w:val="0"/>
          <w:marRight w:val="0"/>
          <w:marTop w:val="64"/>
          <w:marBottom w:val="320"/>
          <w:divBdr>
            <w:top w:val="single" w:sz="2" w:space="0" w:color="403019"/>
            <w:left w:val="single" w:sz="2" w:space="0" w:color="403019"/>
            <w:bottom w:val="single" w:sz="2" w:space="0" w:color="403019"/>
            <w:right w:val="single" w:sz="2" w:space="0" w:color="403019"/>
          </w:divBdr>
          <w:divsChild>
            <w:div w:id="1879245783">
              <w:marLeft w:val="256"/>
              <w:marRight w:val="0"/>
              <w:marTop w:val="0"/>
              <w:marBottom w:val="0"/>
              <w:divBdr>
                <w:top w:val="none" w:sz="0" w:space="0" w:color="auto"/>
                <w:left w:val="none" w:sz="0" w:space="0" w:color="auto"/>
                <w:bottom w:val="none" w:sz="0" w:space="0" w:color="auto"/>
                <w:right w:val="none" w:sz="0" w:space="0" w:color="auto"/>
              </w:divBdr>
              <w:divsChild>
                <w:div w:id="1625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02">
      <w:bodyDiv w:val="1"/>
      <w:marLeft w:val="0"/>
      <w:marRight w:val="0"/>
      <w:marTop w:val="0"/>
      <w:marBottom w:val="0"/>
      <w:divBdr>
        <w:top w:val="none" w:sz="0" w:space="0" w:color="auto"/>
        <w:left w:val="none" w:sz="0" w:space="0" w:color="auto"/>
        <w:bottom w:val="none" w:sz="0" w:space="0" w:color="auto"/>
        <w:right w:val="none" w:sz="0" w:space="0" w:color="auto"/>
      </w:divBdr>
      <w:divsChild>
        <w:div w:id="115221998">
          <w:marLeft w:val="0"/>
          <w:marRight w:val="0"/>
          <w:marTop w:val="64"/>
          <w:marBottom w:val="320"/>
          <w:divBdr>
            <w:top w:val="single" w:sz="2" w:space="0" w:color="403019"/>
            <w:left w:val="single" w:sz="2" w:space="0" w:color="403019"/>
            <w:bottom w:val="single" w:sz="2" w:space="0" w:color="403019"/>
            <w:right w:val="single" w:sz="2" w:space="0" w:color="403019"/>
          </w:divBdr>
          <w:divsChild>
            <w:div w:id="259603644">
              <w:marLeft w:val="256"/>
              <w:marRight w:val="0"/>
              <w:marTop w:val="0"/>
              <w:marBottom w:val="0"/>
              <w:divBdr>
                <w:top w:val="none" w:sz="0" w:space="0" w:color="auto"/>
                <w:left w:val="none" w:sz="0" w:space="0" w:color="auto"/>
                <w:bottom w:val="none" w:sz="0" w:space="0" w:color="auto"/>
                <w:right w:val="none" w:sz="0" w:space="0" w:color="auto"/>
              </w:divBdr>
              <w:divsChild>
                <w:div w:id="869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516">
      <w:bodyDiv w:val="1"/>
      <w:marLeft w:val="0"/>
      <w:marRight w:val="0"/>
      <w:marTop w:val="0"/>
      <w:marBottom w:val="0"/>
      <w:divBdr>
        <w:top w:val="none" w:sz="0" w:space="0" w:color="auto"/>
        <w:left w:val="none" w:sz="0" w:space="0" w:color="auto"/>
        <w:bottom w:val="none" w:sz="0" w:space="0" w:color="auto"/>
        <w:right w:val="none" w:sz="0" w:space="0" w:color="auto"/>
      </w:divBdr>
      <w:divsChild>
        <w:div w:id="1403601622">
          <w:marLeft w:val="0"/>
          <w:marRight w:val="0"/>
          <w:marTop w:val="138"/>
          <w:marBottom w:val="138"/>
          <w:divBdr>
            <w:top w:val="single" w:sz="4" w:space="0" w:color="FFFFFF"/>
            <w:left w:val="single" w:sz="4" w:space="0" w:color="FFFFFF"/>
            <w:bottom w:val="single" w:sz="4" w:space="0" w:color="FFFFFF"/>
            <w:right w:val="single" w:sz="4" w:space="0" w:color="FFFFFF"/>
          </w:divBdr>
          <w:divsChild>
            <w:div w:id="934947084">
              <w:marLeft w:val="0"/>
              <w:marRight w:val="0"/>
              <w:marTop w:val="0"/>
              <w:marBottom w:val="0"/>
              <w:divBdr>
                <w:top w:val="none" w:sz="0" w:space="0" w:color="auto"/>
                <w:left w:val="none" w:sz="0" w:space="0" w:color="auto"/>
                <w:bottom w:val="none" w:sz="0" w:space="0" w:color="auto"/>
                <w:right w:val="none" w:sz="0" w:space="0" w:color="auto"/>
              </w:divBdr>
              <w:divsChild>
                <w:div w:id="759759763">
                  <w:marLeft w:val="0"/>
                  <w:marRight w:val="0"/>
                  <w:marTop w:val="0"/>
                  <w:marBottom w:val="0"/>
                  <w:divBdr>
                    <w:top w:val="none" w:sz="0" w:space="0" w:color="auto"/>
                    <w:left w:val="none" w:sz="0" w:space="0" w:color="auto"/>
                    <w:bottom w:val="none" w:sz="0" w:space="0" w:color="auto"/>
                    <w:right w:val="none" w:sz="0" w:space="0" w:color="auto"/>
                  </w:divBdr>
                  <w:divsChild>
                    <w:div w:id="16462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36967">
      <w:bodyDiv w:val="1"/>
      <w:marLeft w:val="0"/>
      <w:marRight w:val="0"/>
      <w:marTop w:val="0"/>
      <w:marBottom w:val="0"/>
      <w:divBdr>
        <w:top w:val="none" w:sz="0" w:space="0" w:color="auto"/>
        <w:left w:val="none" w:sz="0" w:space="0" w:color="auto"/>
        <w:bottom w:val="none" w:sz="0" w:space="0" w:color="auto"/>
        <w:right w:val="none" w:sz="0" w:space="0" w:color="auto"/>
      </w:divBdr>
      <w:divsChild>
        <w:div w:id="1306085936">
          <w:marLeft w:val="0"/>
          <w:marRight w:val="0"/>
          <w:marTop w:val="46"/>
          <w:marBottom w:val="0"/>
          <w:divBdr>
            <w:top w:val="none" w:sz="0" w:space="0" w:color="auto"/>
            <w:left w:val="none" w:sz="0" w:space="0" w:color="auto"/>
            <w:bottom w:val="none" w:sz="0" w:space="0" w:color="auto"/>
            <w:right w:val="none" w:sz="0" w:space="0" w:color="auto"/>
          </w:divBdr>
          <w:divsChild>
            <w:div w:id="420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2">
      <w:marLeft w:val="0"/>
      <w:marRight w:val="0"/>
      <w:marTop w:val="0"/>
      <w:marBottom w:val="0"/>
      <w:divBdr>
        <w:top w:val="none" w:sz="0" w:space="0" w:color="auto"/>
        <w:left w:val="none" w:sz="0" w:space="0" w:color="auto"/>
        <w:bottom w:val="none" w:sz="0" w:space="0" w:color="auto"/>
        <w:right w:val="none" w:sz="0" w:space="0" w:color="auto"/>
      </w:divBdr>
      <w:divsChild>
        <w:div w:id="863715894">
          <w:marLeft w:val="0"/>
          <w:marRight w:val="0"/>
          <w:marTop w:val="60"/>
          <w:marBottom w:val="0"/>
          <w:divBdr>
            <w:top w:val="none" w:sz="0" w:space="0" w:color="auto"/>
            <w:left w:val="none" w:sz="0" w:space="0" w:color="auto"/>
            <w:bottom w:val="none" w:sz="0" w:space="0" w:color="auto"/>
            <w:right w:val="none" w:sz="0" w:space="0" w:color="auto"/>
          </w:divBdr>
          <w:divsChild>
            <w:div w:id="863715866">
              <w:marLeft w:val="0"/>
              <w:marRight w:val="0"/>
              <w:marTop w:val="0"/>
              <w:marBottom w:val="0"/>
              <w:divBdr>
                <w:top w:val="none" w:sz="0" w:space="0" w:color="auto"/>
                <w:left w:val="none" w:sz="0" w:space="0" w:color="auto"/>
                <w:bottom w:val="none" w:sz="0" w:space="0" w:color="auto"/>
                <w:right w:val="none" w:sz="0" w:space="0" w:color="auto"/>
              </w:divBdr>
            </w:div>
            <w:div w:id="8637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3">
      <w:marLeft w:val="0"/>
      <w:marRight w:val="0"/>
      <w:marTop w:val="0"/>
      <w:marBottom w:val="0"/>
      <w:divBdr>
        <w:top w:val="none" w:sz="0" w:space="0" w:color="auto"/>
        <w:left w:val="none" w:sz="0" w:space="0" w:color="auto"/>
        <w:bottom w:val="none" w:sz="0" w:space="0" w:color="auto"/>
        <w:right w:val="none" w:sz="0" w:space="0" w:color="auto"/>
      </w:divBdr>
      <w:divsChild>
        <w:div w:id="863715882">
          <w:marLeft w:val="0"/>
          <w:marRight w:val="0"/>
          <w:marTop w:val="60"/>
          <w:marBottom w:val="0"/>
          <w:divBdr>
            <w:top w:val="none" w:sz="0" w:space="0" w:color="auto"/>
            <w:left w:val="none" w:sz="0" w:space="0" w:color="auto"/>
            <w:bottom w:val="none" w:sz="0" w:space="0" w:color="auto"/>
            <w:right w:val="none" w:sz="0" w:space="0" w:color="auto"/>
          </w:divBdr>
          <w:divsChild>
            <w:div w:id="863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4">
      <w:marLeft w:val="0"/>
      <w:marRight w:val="0"/>
      <w:marTop w:val="0"/>
      <w:marBottom w:val="0"/>
      <w:divBdr>
        <w:top w:val="none" w:sz="0" w:space="0" w:color="auto"/>
        <w:left w:val="none" w:sz="0" w:space="0" w:color="auto"/>
        <w:bottom w:val="none" w:sz="0" w:space="0" w:color="auto"/>
        <w:right w:val="none" w:sz="0" w:space="0" w:color="auto"/>
      </w:divBdr>
      <w:divsChild>
        <w:div w:id="863715892">
          <w:marLeft w:val="0"/>
          <w:marRight w:val="0"/>
          <w:marTop w:val="0"/>
          <w:marBottom w:val="0"/>
          <w:divBdr>
            <w:top w:val="none" w:sz="0" w:space="0" w:color="auto"/>
            <w:left w:val="none" w:sz="0" w:space="0" w:color="auto"/>
            <w:bottom w:val="none" w:sz="0" w:space="0" w:color="auto"/>
            <w:right w:val="none" w:sz="0" w:space="0" w:color="auto"/>
          </w:divBdr>
          <w:divsChild>
            <w:div w:id="863715863">
              <w:marLeft w:val="0"/>
              <w:marRight w:val="0"/>
              <w:marTop w:val="0"/>
              <w:marBottom w:val="0"/>
              <w:divBdr>
                <w:top w:val="none" w:sz="0" w:space="0" w:color="auto"/>
                <w:left w:val="none" w:sz="0" w:space="0" w:color="auto"/>
                <w:bottom w:val="none" w:sz="0" w:space="0" w:color="auto"/>
                <w:right w:val="none" w:sz="0" w:space="0" w:color="auto"/>
              </w:divBdr>
              <w:divsChild>
                <w:div w:id="863715896">
                  <w:marLeft w:val="0"/>
                  <w:marRight w:val="0"/>
                  <w:marTop w:val="0"/>
                  <w:marBottom w:val="0"/>
                  <w:divBdr>
                    <w:top w:val="none" w:sz="0" w:space="0" w:color="auto"/>
                    <w:left w:val="none" w:sz="0" w:space="0" w:color="auto"/>
                    <w:bottom w:val="none" w:sz="0" w:space="0" w:color="auto"/>
                    <w:right w:val="none" w:sz="0" w:space="0" w:color="auto"/>
                  </w:divBdr>
                  <w:divsChild>
                    <w:div w:id="863715876">
                      <w:marLeft w:val="0"/>
                      <w:marRight w:val="0"/>
                      <w:marTop w:val="0"/>
                      <w:marBottom w:val="0"/>
                      <w:divBdr>
                        <w:top w:val="none" w:sz="0" w:space="0" w:color="auto"/>
                        <w:left w:val="none" w:sz="0" w:space="0" w:color="auto"/>
                        <w:bottom w:val="none" w:sz="0" w:space="0" w:color="auto"/>
                        <w:right w:val="none" w:sz="0" w:space="0" w:color="auto"/>
                      </w:divBdr>
                      <w:divsChild>
                        <w:div w:id="863715868">
                          <w:marLeft w:val="0"/>
                          <w:marRight w:val="0"/>
                          <w:marTop w:val="0"/>
                          <w:marBottom w:val="0"/>
                          <w:divBdr>
                            <w:top w:val="none" w:sz="0" w:space="0" w:color="auto"/>
                            <w:left w:val="none" w:sz="0" w:space="0" w:color="auto"/>
                            <w:bottom w:val="none" w:sz="0" w:space="0" w:color="auto"/>
                            <w:right w:val="none" w:sz="0" w:space="0" w:color="auto"/>
                          </w:divBdr>
                          <w:divsChild>
                            <w:div w:id="863715870">
                              <w:marLeft w:val="0"/>
                              <w:marRight w:val="0"/>
                              <w:marTop w:val="0"/>
                              <w:marBottom w:val="0"/>
                              <w:divBdr>
                                <w:top w:val="none" w:sz="0" w:space="0" w:color="auto"/>
                                <w:left w:val="none" w:sz="0" w:space="0" w:color="auto"/>
                                <w:bottom w:val="none" w:sz="0" w:space="0" w:color="auto"/>
                                <w:right w:val="none" w:sz="0" w:space="0" w:color="auto"/>
                              </w:divBdr>
                              <w:divsChild>
                                <w:div w:id="863715890">
                                  <w:marLeft w:val="0"/>
                                  <w:marRight w:val="0"/>
                                  <w:marTop w:val="0"/>
                                  <w:marBottom w:val="0"/>
                                  <w:divBdr>
                                    <w:top w:val="none" w:sz="0" w:space="0" w:color="auto"/>
                                    <w:left w:val="none" w:sz="0" w:space="0" w:color="auto"/>
                                    <w:bottom w:val="none" w:sz="0" w:space="0" w:color="auto"/>
                                    <w:right w:val="none" w:sz="0" w:space="0" w:color="auto"/>
                                  </w:divBdr>
                                  <w:divsChild>
                                    <w:div w:id="863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75">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863715877">
      <w:marLeft w:val="0"/>
      <w:marRight w:val="0"/>
      <w:marTop w:val="0"/>
      <w:marBottom w:val="0"/>
      <w:divBdr>
        <w:top w:val="none" w:sz="0" w:space="0" w:color="auto"/>
        <w:left w:val="none" w:sz="0" w:space="0" w:color="auto"/>
        <w:bottom w:val="none" w:sz="0" w:space="0" w:color="auto"/>
        <w:right w:val="none" w:sz="0" w:space="0" w:color="auto"/>
      </w:divBdr>
      <w:divsChild>
        <w:div w:id="863715895">
          <w:marLeft w:val="0"/>
          <w:marRight w:val="0"/>
          <w:marTop w:val="40"/>
          <w:marBottom w:val="0"/>
          <w:divBdr>
            <w:top w:val="none" w:sz="0" w:space="0" w:color="auto"/>
            <w:left w:val="none" w:sz="0" w:space="0" w:color="auto"/>
            <w:bottom w:val="none" w:sz="0" w:space="0" w:color="auto"/>
            <w:right w:val="none" w:sz="0" w:space="0" w:color="auto"/>
          </w:divBdr>
          <w:divsChild>
            <w:div w:id="863715879">
              <w:marLeft w:val="0"/>
              <w:marRight w:val="0"/>
              <w:marTop w:val="0"/>
              <w:marBottom w:val="0"/>
              <w:divBdr>
                <w:top w:val="none" w:sz="0" w:space="0" w:color="auto"/>
                <w:left w:val="none" w:sz="0" w:space="0" w:color="auto"/>
                <w:bottom w:val="none" w:sz="0" w:space="0" w:color="auto"/>
                <w:right w:val="none" w:sz="0" w:space="0" w:color="auto"/>
              </w:divBdr>
            </w:div>
            <w:div w:id="86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1">
      <w:marLeft w:val="0"/>
      <w:marRight w:val="0"/>
      <w:marTop w:val="0"/>
      <w:marBottom w:val="0"/>
      <w:divBdr>
        <w:top w:val="none" w:sz="0" w:space="0" w:color="auto"/>
        <w:left w:val="none" w:sz="0" w:space="0" w:color="auto"/>
        <w:bottom w:val="none" w:sz="0" w:space="0" w:color="auto"/>
        <w:right w:val="none" w:sz="0" w:space="0" w:color="auto"/>
      </w:divBdr>
      <w:divsChild>
        <w:div w:id="863715897">
          <w:marLeft w:val="0"/>
          <w:marRight w:val="0"/>
          <w:marTop w:val="40"/>
          <w:marBottom w:val="0"/>
          <w:divBdr>
            <w:top w:val="none" w:sz="0" w:space="0" w:color="auto"/>
            <w:left w:val="none" w:sz="0" w:space="0" w:color="auto"/>
            <w:bottom w:val="none" w:sz="0" w:space="0" w:color="auto"/>
            <w:right w:val="none" w:sz="0" w:space="0" w:color="auto"/>
          </w:divBdr>
          <w:divsChild>
            <w:div w:id="863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8">
      <w:marLeft w:val="0"/>
      <w:marRight w:val="0"/>
      <w:marTop w:val="0"/>
      <w:marBottom w:val="0"/>
      <w:divBdr>
        <w:top w:val="none" w:sz="0" w:space="0" w:color="auto"/>
        <w:left w:val="none" w:sz="0" w:space="0" w:color="auto"/>
        <w:bottom w:val="none" w:sz="0" w:space="0" w:color="auto"/>
        <w:right w:val="none" w:sz="0" w:space="0" w:color="auto"/>
      </w:divBdr>
      <w:divsChild>
        <w:div w:id="863715886">
          <w:marLeft w:val="0"/>
          <w:marRight w:val="0"/>
          <w:marTop w:val="0"/>
          <w:marBottom w:val="0"/>
          <w:divBdr>
            <w:top w:val="none" w:sz="0" w:space="0" w:color="auto"/>
            <w:left w:val="none" w:sz="0" w:space="0" w:color="auto"/>
            <w:bottom w:val="none" w:sz="0" w:space="0" w:color="auto"/>
            <w:right w:val="none" w:sz="0" w:space="0" w:color="auto"/>
          </w:divBdr>
          <w:divsChild>
            <w:div w:id="863715865">
              <w:marLeft w:val="0"/>
              <w:marRight w:val="0"/>
              <w:marTop w:val="0"/>
              <w:marBottom w:val="0"/>
              <w:divBdr>
                <w:top w:val="none" w:sz="0" w:space="0" w:color="auto"/>
                <w:left w:val="none" w:sz="0" w:space="0" w:color="auto"/>
                <w:bottom w:val="none" w:sz="0" w:space="0" w:color="auto"/>
                <w:right w:val="none" w:sz="0" w:space="0" w:color="auto"/>
              </w:divBdr>
              <w:divsChild>
                <w:div w:id="863715869">
                  <w:marLeft w:val="0"/>
                  <w:marRight w:val="0"/>
                  <w:marTop w:val="0"/>
                  <w:marBottom w:val="0"/>
                  <w:divBdr>
                    <w:top w:val="none" w:sz="0" w:space="0" w:color="auto"/>
                    <w:left w:val="none" w:sz="0" w:space="0" w:color="auto"/>
                    <w:bottom w:val="none" w:sz="0" w:space="0" w:color="auto"/>
                    <w:right w:val="none" w:sz="0" w:space="0" w:color="auto"/>
                  </w:divBdr>
                  <w:divsChild>
                    <w:div w:id="863715864">
                      <w:marLeft w:val="0"/>
                      <w:marRight w:val="0"/>
                      <w:marTop w:val="0"/>
                      <w:marBottom w:val="0"/>
                      <w:divBdr>
                        <w:top w:val="none" w:sz="0" w:space="0" w:color="auto"/>
                        <w:left w:val="none" w:sz="0" w:space="0" w:color="auto"/>
                        <w:bottom w:val="none" w:sz="0" w:space="0" w:color="auto"/>
                        <w:right w:val="none" w:sz="0" w:space="0" w:color="auto"/>
                      </w:divBdr>
                      <w:divsChild>
                        <w:div w:id="863715893">
                          <w:marLeft w:val="0"/>
                          <w:marRight w:val="0"/>
                          <w:marTop w:val="0"/>
                          <w:marBottom w:val="0"/>
                          <w:divBdr>
                            <w:top w:val="none" w:sz="0" w:space="0" w:color="auto"/>
                            <w:left w:val="none" w:sz="0" w:space="0" w:color="auto"/>
                            <w:bottom w:val="none" w:sz="0" w:space="0" w:color="auto"/>
                            <w:right w:val="none" w:sz="0" w:space="0" w:color="auto"/>
                          </w:divBdr>
                          <w:divsChild>
                            <w:div w:id="863715889">
                              <w:marLeft w:val="0"/>
                              <w:marRight w:val="0"/>
                              <w:marTop w:val="0"/>
                              <w:marBottom w:val="0"/>
                              <w:divBdr>
                                <w:top w:val="none" w:sz="0" w:space="0" w:color="auto"/>
                                <w:left w:val="none" w:sz="0" w:space="0" w:color="auto"/>
                                <w:bottom w:val="none" w:sz="0" w:space="0" w:color="auto"/>
                                <w:right w:val="none" w:sz="0" w:space="0" w:color="auto"/>
                              </w:divBdr>
                              <w:divsChild>
                                <w:div w:id="863715885">
                                  <w:marLeft w:val="0"/>
                                  <w:marRight w:val="0"/>
                                  <w:marTop w:val="0"/>
                                  <w:marBottom w:val="0"/>
                                  <w:divBdr>
                                    <w:top w:val="none" w:sz="0" w:space="0" w:color="auto"/>
                                    <w:left w:val="none" w:sz="0" w:space="0" w:color="auto"/>
                                    <w:bottom w:val="none" w:sz="0" w:space="0" w:color="auto"/>
                                    <w:right w:val="none" w:sz="0" w:space="0" w:color="auto"/>
                                  </w:divBdr>
                                  <w:divsChild>
                                    <w:div w:id="863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91">
      <w:marLeft w:val="0"/>
      <w:marRight w:val="0"/>
      <w:marTop w:val="0"/>
      <w:marBottom w:val="0"/>
      <w:divBdr>
        <w:top w:val="none" w:sz="0" w:space="0" w:color="auto"/>
        <w:left w:val="none" w:sz="0" w:space="0" w:color="auto"/>
        <w:bottom w:val="none" w:sz="0" w:space="0" w:color="auto"/>
        <w:right w:val="none" w:sz="0" w:space="0" w:color="auto"/>
      </w:divBdr>
      <w:divsChild>
        <w:div w:id="863715898">
          <w:marLeft w:val="0"/>
          <w:marRight w:val="0"/>
          <w:marTop w:val="0"/>
          <w:marBottom w:val="0"/>
          <w:divBdr>
            <w:top w:val="none" w:sz="0" w:space="0" w:color="auto"/>
            <w:left w:val="none" w:sz="0" w:space="0" w:color="auto"/>
            <w:bottom w:val="none" w:sz="0" w:space="0" w:color="auto"/>
            <w:right w:val="none" w:sz="0" w:space="0" w:color="auto"/>
          </w:divBdr>
        </w:div>
      </w:divsChild>
    </w:div>
    <w:div w:id="880939611">
      <w:bodyDiv w:val="1"/>
      <w:marLeft w:val="0"/>
      <w:marRight w:val="0"/>
      <w:marTop w:val="0"/>
      <w:marBottom w:val="0"/>
      <w:divBdr>
        <w:top w:val="none" w:sz="0" w:space="0" w:color="auto"/>
        <w:left w:val="none" w:sz="0" w:space="0" w:color="auto"/>
        <w:bottom w:val="none" w:sz="0" w:space="0" w:color="auto"/>
        <w:right w:val="none" w:sz="0" w:space="0" w:color="auto"/>
      </w:divBdr>
    </w:div>
    <w:div w:id="91470552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2">
          <w:marLeft w:val="0"/>
          <w:marRight w:val="0"/>
          <w:marTop w:val="0"/>
          <w:marBottom w:val="0"/>
          <w:divBdr>
            <w:top w:val="none" w:sz="0" w:space="0" w:color="auto"/>
            <w:left w:val="none" w:sz="0" w:space="0" w:color="auto"/>
            <w:bottom w:val="none" w:sz="0" w:space="0" w:color="auto"/>
            <w:right w:val="none" w:sz="0" w:space="0" w:color="auto"/>
          </w:divBdr>
          <w:divsChild>
            <w:div w:id="800226478">
              <w:marLeft w:val="0"/>
              <w:marRight w:val="0"/>
              <w:marTop w:val="0"/>
              <w:marBottom w:val="0"/>
              <w:divBdr>
                <w:top w:val="none" w:sz="0" w:space="0" w:color="auto"/>
                <w:left w:val="none" w:sz="0" w:space="0" w:color="auto"/>
                <w:bottom w:val="none" w:sz="0" w:space="0" w:color="auto"/>
                <w:right w:val="none" w:sz="0" w:space="0" w:color="auto"/>
              </w:divBdr>
              <w:divsChild>
                <w:div w:id="48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627">
      <w:bodyDiv w:val="1"/>
      <w:marLeft w:val="0"/>
      <w:marRight w:val="0"/>
      <w:marTop w:val="0"/>
      <w:marBottom w:val="0"/>
      <w:divBdr>
        <w:top w:val="none" w:sz="0" w:space="0" w:color="auto"/>
        <w:left w:val="none" w:sz="0" w:space="0" w:color="auto"/>
        <w:bottom w:val="none" w:sz="0" w:space="0" w:color="auto"/>
        <w:right w:val="none" w:sz="0" w:space="0" w:color="auto"/>
      </w:divBdr>
      <w:divsChild>
        <w:div w:id="1921211476">
          <w:marLeft w:val="0"/>
          <w:marRight w:val="0"/>
          <w:marTop w:val="46"/>
          <w:marBottom w:val="0"/>
          <w:divBdr>
            <w:top w:val="none" w:sz="0" w:space="0" w:color="auto"/>
            <w:left w:val="none" w:sz="0" w:space="0" w:color="auto"/>
            <w:bottom w:val="none" w:sz="0" w:space="0" w:color="auto"/>
            <w:right w:val="none" w:sz="0" w:space="0" w:color="auto"/>
          </w:divBdr>
          <w:divsChild>
            <w:div w:id="6326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2050">
      <w:bodyDiv w:val="1"/>
      <w:marLeft w:val="0"/>
      <w:marRight w:val="0"/>
      <w:marTop w:val="0"/>
      <w:marBottom w:val="0"/>
      <w:divBdr>
        <w:top w:val="none" w:sz="0" w:space="0" w:color="auto"/>
        <w:left w:val="none" w:sz="0" w:space="0" w:color="auto"/>
        <w:bottom w:val="none" w:sz="0" w:space="0" w:color="auto"/>
        <w:right w:val="none" w:sz="0" w:space="0" w:color="auto"/>
      </w:divBdr>
      <w:divsChild>
        <w:div w:id="1377924903">
          <w:marLeft w:val="0"/>
          <w:marRight w:val="0"/>
          <w:marTop w:val="0"/>
          <w:marBottom w:val="0"/>
          <w:divBdr>
            <w:top w:val="none" w:sz="0" w:space="0" w:color="auto"/>
            <w:left w:val="none" w:sz="0" w:space="0" w:color="auto"/>
            <w:bottom w:val="none" w:sz="0" w:space="0" w:color="auto"/>
            <w:right w:val="none" w:sz="0" w:space="0" w:color="auto"/>
          </w:divBdr>
        </w:div>
      </w:divsChild>
    </w:div>
    <w:div w:id="1070083617">
      <w:bodyDiv w:val="1"/>
      <w:marLeft w:val="0"/>
      <w:marRight w:val="0"/>
      <w:marTop w:val="0"/>
      <w:marBottom w:val="0"/>
      <w:divBdr>
        <w:top w:val="none" w:sz="0" w:space="0" w:color="auto"/>
        <w:left w:val="none" w:sz="0" w:space="0" w:color="auto"/>
        <w:bottom w:val="none" w:sz="0" w:space="0" w:color="auto"/>
        <w:right w:val="none" w:sz="0" w:space="0" w:color="auto"/>
      </w:divBdr>
      <w:divsChild>
        <w:div w:id="247620585">
          <w:marLeft w:val="0"/>
          <w:marRight w:val="0"/>
          <w:marTop w:val="0"/>
          <w:marBottom w:val="0"/>
          <w:divBdr>
            <w:top w:val="none" w:sz="0" w:space="0" w:color="auto"/>
            <w:left w:val="none" w:sz="0" w:space="0" w:color="auto"/>
            <w:bottom w:val="none" w:sz="0" w:space="0" w:color="auto"/>
            <w:right w:val="none" w:sz="0" w:space="0" w:color="auto"/>
          </w:divBdr>
          <w:divsChild>
            <w:div w:id="1132482252">
              <w:marLeft w:val="0"/>
              <w:marRight w:val="0"/>
              <w:marTop w:val="0"/>
              <w:marBottom w:val="0"/>
              <w:divBdr>
                <w:top w:val="none" w:sz="0" w:space="0" w:color="auto"/>
                <w:left w:val="none" w:sz="0" w:space="0" w:color="auto"/>
                <w:bottom w:val="none" w:sz="0" w:space="0" w:color="auto"/>
                <w:right w:val="none" w:sz="0" w:space="0" w:color="auto"/>
              </w:divBdr>
            </w:div>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159657163">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908301529">
          <w:marLeft w:val="0"/>
          <w:marRight w:val="0"/>
          <w:marTop w:val="0"/>
          <w:marBottom w:val="0"/>
          <w:divBdr>
            <w:top w:val="none" w:sz="0" w:space="0" w:color="auto"/>
            <w:left w:val="none" w:sz="0" w:space="0" w:color="auto"/>
            <w:bottom w:val="none" w:sz="0" w:space="0" w:color="auto"/>
            <w:right w:val="none" w:sz="0" w:space="0" w:color="auto"/>
          </w:divBdr>
        </w:div>
        <w:div w:id="1154225859">
          <w:marLeft w:val="0"/>
          <w:marRight w:val="0"/>
          <w:marTop w:val="0"/>
          <w:marBottom w:val="0"/>
          <w:divBdr>
            <w:top w:val="none" w:sz="0" w:space="0" w:color="auto"/>
            <w:left w:val="none" w:sz="0" w:space="0" w:color="auto"/>
            <w:bottom w:val="none" w:sz="0" w:space="0" w:color="auto"/>
            <w:right w:val="none" w:sz="0" w:space="0" w:color="auto"/>
          </w:divBdr>
        </w:div>
      </w:divsChild>
    </w:div>
    <w:div w:id="1124690459">
      <w:bodyDiv w:val="1"/>
      <w:marLeft w:val="0"/>
      <w:marRight w:val="0"/>
      <w:marTop w:val="0"/>
      <w:marBottom w:val="0"/>
      <w:divBdr>
        <w:top w:val="none" w:sz="0" w:space="0" w:color="auto"/>
        <w:left w:val="none" w:sz="0" w:space="0" w:color="auto"/>
        <w:bottom w:val="none" w:sz="0" w:space="0" w:color="auto"/>
        <w:right w:val="none" w:sz="0" w:space="0" w:color="auto"/>
      </w:divBdr>
      <w:divsChild>
        <w:div w:id="454522610">
          <w:marLeft w:val="0"/>
          <w:marRight w:val="0"/>
          <w:marTop w:val="40"/>
          <w:marBottom w:val="0"/>
          <w:divBdr>
            <w:top w:val="none" w:sz="0" w:space="0" w:color="auto"/>
            <w:left w:val="none" w:sz="0" w:space="0" w:color="auto"/>
            <w:bottom w:val="none" w:sz="0" w:space="0" w:color="auto"/>
            <w:right w:val="none" w:sz="0" w:space="0" w:color="auto"/>
          </w:divBdr>
          <w:divsChild>
            <w:div w:id="19081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688">
      <w:bodyDiv w:val="1"/>
      <w:marLeft w:val="0"/>
      <w:marRight w:val="0"/>
      <w:marTop w:val="0"/>
      <w:marBottom w:val="0"/>
      <w:divBdr>
        <w:top w:val="none" w:sz="0" w:space="0" w:color="auto"/>
        <w:left w:val="none" w:sz="0" w:space="0" w:color="auto"/>
        <w:bottom w:val="none" w:sz="0" w:space="0" w:color="auto"/>
        <w:right w:val="none" w:sz="0" w:space="0" w:color="auto"/>
      </w:divBdr>
      <w:divsChild>
        <w:div w:id="58672024">
          <w:marLeft w:val="0"/>
          <w:marRight w:val="0"/>
          <w:marTop w:val="0"/>
          <w:marBottom w:val="0"/>
          <w:divBdr>
            <w:top w:val="none" w:sz="0" w:space="0" w:color="auto"/>
            <w:left w:val="none" w:sz="0" w:space="0" w:color="auto"/>
            <w:bottom w:val="none" w:sz="0" w:space="0" w:color="auto"/>
            <w:right w:val="none" w:sz="0" w:space="0" w:color="auto"/>
          </w:divBdr>
        </w:div>
      </w:divsChild>
    </w:div>
    <w:div w:id="1175918188">
      <w:bodyDiv w:val="1"/>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46"/>
          <w:marBottom w:val="0"/>
          <w:divBdr>
            <w:top w:val="none" w:sz="0" w:space="0" w:color="auto"/>
            <w:left w:val="none" w:sz="0" w:space="0" w:color="auto"/>
            <w:bottom w:val="none" w:sz="0" w:space="0" w:color="auto"/>
            <w:right w:val="none" w:sz="0" w:space="0" w:color="auto"/>
          </w:divBdr>
          <w:divsChild>
            <w:div w:id="5582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320">
      <w:bodyDiv w:val="1"/>
      <w:marLeft w:val="0"/>
      <w:marRight w:val="0"/>
      <w:marTop w:val="0"/>
      <w:marBottom w:val="0"/>
      <w:divBdr>
        <w:top w:val="none" w:sz="0" w:space="0" w:color="auto"/>
        <w:left w:val="none" w:sz="0" w:space="0" w:color="auto"/>
        <w:bottom w:val="none" w:sz="0" w:space="0" w:color="auto"/>
        <w:right w:val="none" w:sz="0" w:space="0" w:color="auto"/>
      </w:divBdr>
      <w:divsChild>
        <w:div w:id="1088816063">
          <w:marLeft w:val="0"/>
          <w:marRight w:val="0"/>
          <w:marTop w:val="0"/>
          <w:marBottom w:val="0"/>
          <w:divBdr>
            <w:top w:val="none" w:sz="0" w:space="0" w:color="auto"/>
            <w:left w:val="none" w:sz="0" w:space="0" w:color="auto"/>
            <w:bottom w:val="none" w:sz="0" w:space="0" w:color="auto"/>
            <w:right w:val="none" w:sz="0" w:space="0" w:color="auto"/>
          </w:divBdr>
          <w:divsChild>
            <w:div w:id="336545538">
              <w:marLeft w:val="0"/>
              <w:marRight w:val="0"/>
              <w:marTop w:val="0"/>
              <w:marBottom w:val="0"/>
              <w:divBdr>
                <w:top w:val="none" w:sz="0" w:space="0" w:color="auto"/>
                <w:left w:val="single" w:sz="48" w:space="0" w:color="FFFFFF"/>
                <w:bottom w:val="none" w:sz="0" w:space="0" w:color="auto"/>
                <w:right w:val="single" w:sz="48" w:space="0" w:color="FFFFFF"/>
              </w:divBdr>
              <w:divsChild>
                <w:div w:id="1668823411">
                  <w:marLeft w:val="0"/>
                  <w:marRight w:val="0"/>
                  <w:marTop w:val="0"/>
                  <w:marBottom w:val="0"/>
                  <w:divBdr>
                    <w:top w:val="none" w:sz="0" w:space="0" w:color="auto"/>
                    <w:left w:val="none" w:sz="0" w:space="0" w:color="auto"/>
                    <w:bottom w:val="none" w:sz="0" w:space="0" w:color="auto"/>
                    <w:right w:val="none" w:sz="0" w:space="0" w:color="auto"/>
                  </w:divBdr>
                  <w:divsChild>
                    <w:div w:id="381902700">
                      <w:marLeft w:val="0"/>
                      <w:marRight w:val="0"/>
                      <w:marTop w:val="0"/>
                      <w:marBottom w:val="0"/>
                      <w:divBdr>
                        <w:top w:val="none" w:sz="0" w:space="0" w:color="auto"/>
                        <w:left w:val="none" w:sz="0" w:space="0" w:color="auto"/>
                        <w:bottom w:val="none" w:sz="0" w:space="0" w:color="auto"/>
                        <w:right w:val="none" w:sz="0" w:space="0" w:color="auto"/>
                      </w:divBdr>
                      <w:divsChild>
                        <w:div w:id="970524720">
                          <w:marLeft w:val="0"/>
                          <w:marRight w:val="0"/>
                          <w:marTop w:val="0"/>
                          <w:marBottom w:val="0"/>
                          <w:divBdr>
                            <w:top w:val="none" w:sz="0" w:space="0" w:color="auto"/>
                            <w:left w:val="none" w:sz="0" w:space="0" w:color="auto"/>
                            <w:bottom w:val="none" w:sz="0" w:space="0" w:color="auto"/>
                            <w:right w:val="none" w:sz="0" w:space="0" w:color="auto"/>
                          </w:divBdr>
                          <w:divsChild>
                            <w:div w:id="2051220073">
                              <w:marLeft w:val="0"/>
                              <w:marRight w:val="0"/>
                              <w:marTop w:val="0"/>
                              <w:marBottom w:val="0"/>
                              <w:divBdr>
                                <w:top w:val="none" w:sz="0" w:space="0" w:color="auto"/>
                                <w:left w:val="none" w:sz="0" w:space="0" w:color="auto"/>
                                <w:bottom w:val="none" w:sz="0" w:space="0" w:color="auto"/>
                                <w:right w:val="none" w:sz="0" w:space="0" w:color="auto"/>
                              </w:divBdr>
                              <w:divsChild>
                                <w:div w:id="1460688388">
                                  <w:marLeft w:val="0"/>
                                  <w:marRight w:val="0"/>
                                  <w:marTop w:val="0"/>
                                  <w:marBottom w:val="0"/>
                                  <w:divBdr>
                                    <w:top w:val="none" w:sz="0" w:space="0" w:color="auto"/>
                                    <w:left w:val="none" w:sz="0" w:space="0" w:color="auto"/>
                                    <w:bottom w:val="none" w:sz="0" w:space="0" w:color="auto"/>
                                    <w:right w:val="none" w:sz="0" w:space="0" w:color="auto"/>
                                  </w:divBdr>
                                  <w:divsChild>
                                    <w:div w:id="698240434">
                                      <w:marLeft w:val="0"/>
                                      <w:marRight w:val="0"/>
                                      <w:marTop w:val="0"/>
                                      <w:marBottom w:val="0"/>
                                      <w:divBdr>
                                        <w:top w:val="none" w:sz="0" w:space="0" w:color="auto"/>
                                        <w:left w:val="none" w:sz="0" w:space="0" w:color="auto"/>
                                        <w:bottom w:val="none" w:sz="0" w:space="0" w:color="auto"/>
                                        <w:right w:val="none" w:sz="0" w:space="0" w:color="auto"/>
                                      </w:divBdr>
                                      <w:divsChild>
                                        <w:div w:id="386876155">
                                          <w:marLeft w:val="0"/>
                                          <w:marRight w:val="0"/>
                                          <w:marTop w:val="0"/>
                                          <w:marBottom w:val="0"/>
                                          <w:divBdr>
                                            <w:top w:val="none" w:sz="0" w:space="0" w:color="auto"/>
                                            <w:left w:val="none" w:sz="0" w:space="0" w:color="auto"/>
                                            <w:bottom w:val="none" w:sz="0" w:space="0" w:color="auto"/>
                                            <w:right w:val="none" w:sz="0" w:space="0" w:color="auto"/>
                                          </w:divBdr>
                                          <w:divsChild>
                                            <w:div w:id="58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2770">
      <w:bodyDiv w:val="1"/>
      <w:marLeft w:val="0"/>
      <w:marRight w:val="0"/>
      <w:marTop w:val="0"/>
      <w:marBottom w:val="0"/>
      <w:divBdr>
        <w:top w:val="none" w:sz="0" w:space="0" w:color="auto"/>
        <w:left w:val="none" w:sz="0" w:space="0" w:color="auto"/>
        <w:bottom w:val="none" w:sz="0" w:space="0" w:color="auto"/>
        <w:right w:val="none" w:sz="0" w:space="0" w:color="auto"/>
      </w:divBdr>
      <w:divsChild>
        <w:div w:id="990446524">
          <w:marLeft w:val="0"/>
          <w:marRight w:val="0"/>
          <w:marTop w:val="46"/>
          <w:marBottom w:val="0"/>
          <w:divBdr>
            <w:top w:val="none" w:sz="0" w:space="0" w:color="auto"/>
            <w:left w:val="none" w:sz="0" w:space="0" w:color="auto"/>
            <w:bottom w:val="none" w:sz="0" w:space="0" w:color="auto"/>
            <w:right w:val="none" w:sz="0" w:space="0" w:color="auto"/>
          </w:divBdr>
          <w:divsChild>
            <w:div w:id="142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553">
      <w:bodyDiv w:val="1"/>
      <w:marLeft w:val="0"/>
      <w:marRight w:val="0"/>
      <w:marTop w:val="0"/>
      <w:marBottom w:val="0"/>
      <w:divBdr>
        <w:top w:val="none" w:sz="0" w:space="0" w:color="auto"/>
        <w:left w:val="none" w:sz="0" w:space="0" w:color="auto"/>
        <w:bottom w:val="none" w:sz="0" w:space="0" w:color="auto"/>
        <w:right w:val="none" w:sz="0" w:space="0" w:color="auto"/>
      </w:divBdr>
      <w:divsChild>
        <w:div w:id="868759842">
          <w:marLeft w:val="0"/>
          <w:marRight w:val="0"/>
          <w:marTop w:val="0"/>
          <w:marBottom w:val="0"/>
          <w:divBdr>
            <w:top w:val="none" w:sz="0" w:space="0" w:color="auto"/>
            <w:left w:val="none" w:sz="0" w:space="0" w:color="auto"/>
            <w:bottom w:val="none" w:sz="0" w:space="0" w:color="auto"/>
            <w:right w:val="none" w:sz="0" w:space="0" w:color="auto"/>
          </w:divBdr>
          <w:divsChild>
            <w:div w:id="435829936">
              <w:marLeft w:val="0"/>
              <w:marRight w:val="0"/>
              <w:marTop w:val="0"/>
              <w:marBottom w:val="0"/>
              <w:divBdr>
                <w:top w:val="none" w:sz="0" w:space="0" w:color="auto"/>
                <w:left w:val="none" w:sz="0" w:space="0" w:color="auto"/>
                <w:bottom w:val="none" w:sz="0" w:space="0" w:color="auto"/>
                <w:right w:val="none" w:sz="0" w:space="0" w:color="auto"/>
              </w:divBdr>
              <w:divsChild>
                <w:div w:id="152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07">
      <w:bodyDiv w:val="1"/>
      <w:marLeft w:val="0"/>
      <w:marRight w:val="0"/>
      <w:marTop w:val="0"/>
      <w:marBottom w:val="0"/>
      <w:divBdr>
        <w:top w:val="none" w:sz="0" w:space="0" w:color="auto"/>
        <w:left w:val="none" w:sz="0" w:space="0" w:color="auto"/>
        <w:bottom w:val="none" w:sz="0" w:space="0" w:color="auto"/>
        <w:right w:val="none" w:sz="0" w:space="0" w:color="auto"/>
      </w:divBdr>
      <w:divsChild>
        <w:div w:id="1046759054">
          <w:marLeft w:val="0"/>
          <w:marRight w:val="0"/>
          <w:marTop w:val="64"/>
          <w:marBottom w:val="320"/>
          <w:divBdr>
            <w:top w:val="single" w:sz="2" w:space="0" w:color="403019"/>
            <w:left w:val="single" w:sz="2" w:space="0" w:color="403019"/>
            <w:bottom w:val="single" w:sz="2" w:space="0" w:color="403019"/>
            <w:right w:val="single" w:sz="2" w:space="0" w:color="403019"/>
          </w:divBdr>
          <w:divsChild>
            <w:div w:id="867375698">
              <w:marLeft w:val="256"/>
              <w:marRight w:val="0"/>
              <w:marTop w:val="0"/>
              <w:marBottom w:val="0"/>
              <w:divBdr>
                <w:top w:val="none" w:sz="0" w:space="0" w:color="auto"/>
                <w:left w:val="none" w:sz="0" w:space="0" w:color="auto"/>
                <w:bottom w:val="none" w:sz="0" w:space="0" w:color="auto"/>
                <w:right w:val="none" w:sz="0" w:space="0" w:color="auto"/>
              </w:divBdr>
              <w:divsChild>
                <w:div w:id="1653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525">
      <w:bodyDiv w:val="1"/>
      <w:marLeft w:val="0"/>
      <w:marRight w:val="0"/>
      <w:marTop w:val="0"/>
      <w:marBottom w:val="0"/>
      <w:divBdr>
        <w:top w:val="none" w:sz="0" w:space="0" w:color="auto"/>
        <w:left w:val="none" w:sz="0" w:space="0" w:color="auto"/>
        <w:bottom w:val="none" w:sz="0" w:space="0" w:color="auto"/>
        <w:right w:val="none" w:sz="0" w:space="0" w:color="auto"/>
      </w:divBdr>
      <w:divsChild>
        <w:div w:id="72706301">
          <w:marLeft w:val="0"/>
          <w:marRight w:val="0"/>
          <w:marTop w:val="64"/>
          <w:marBottom w:val="320"/>
          <w:divBdr>
            <w:top w:val="single" w:sz="2" w:space="0" w:color="403019"/>
            <w:left w:val="single" w:sz="2" w:space="0" w:color="403019"/>
            <w:bottom w:val="single" w:sz="2" w:space="0" w:color="403019"/>
            <w:right w:val="single" w:sz="2" w:space="0" w:color="403019"/>
          </w:divBdr>
          <w:divsChild>
            <w:div w:id="1113131162">
              <w:marLeft w:val="256"/>
              <w:marRight w:val="0"/>
              <w:marTop w:val="0"/>
              <w:marBottom w:val="0"/>
              <w:divBdr>
                <w:top w:val="none" w:sz="0" w:space="0" w:color="auto"/>
                <w:left w:val="none" w:sz="0" w:space="0" w:color="auto"/>
                <w:bottom w:val="none" w:sz="0" w:space="0" w:color="auto"/>
                <w:right w:val="none" w:sz="0" w:space="0" w:color="auto"/>
              </w:divBdr>
              <w:divsChild>
                <w:div w:id="273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5182">
      <w:bodyDiv w:val="1"/>
      <w:marLeft w:val="0"/>
      <w:marRight w:val="0"/>
      <w:marTop w:val="0"/>
      <w:marBottom w:val="0"/>
      <w:divBdr>
        <w:top w:val="none" w:sz="0" w:space="0" w:color="auto"/>
        <w:left w:val="none" w:sz="0" w:space="0" w:color="auto"/>
        <w:bottom w:val="none" w:sz="0" w:space="0" w:color="auto"/>
        <w:right w:val="none" w:sz="0" w:space="0" w:color="auto"/>
      </w:divBdr>
      <w:divsChild>
        <w:div w:id="1966042896">
          <w:marLeft w:val="0"/>
          <w:marRight w:val="0"/>
          <w:marTop w:val="0"/>
          <w:marBottom w:val="0"/>
          <w:divBdr>
            <w:top w:val="none" w:sz="0" w:space="0" w:color="auto"/>
            <w:left w:val="none" w:sz="0" w:space="0" w:color="auto"/>
            <w:bottom w:val="none" w:sz="0" w:space="0" w:color="auto"/>
            <w:right w:val="none" w:sz="0" w:space="0" w:color="auto"/>
          </w:divBdr>
        </w:div>
      </w:divsChild>
    </w:div>
    <w:div w:id="1759403884">
      <w:bodyDiv w:val="1"/>
      <w:marLeft w:val="0"/>
      <w:marRight w:val="0"/>
      <w:marTop w:val="0"/>
      <w:marBottom w:val="0"/>
      <w:divBdr>
        <w:top w:val="none" w:sz="0" w:space="0" w:color="auto"/>
        <w:left w:val="none" w:sz="0" w:space="0" w:color="auto"/>
        <w:bottom w:val="none" w:sz="0" w:space="0" w:color="auto"/>
        <w:right w:val="none" w:sz="0" w:space="0" w:color="auto"/>
      </w:divBdr>
      <w:divsChild>
        <w:div w:id="605160291">
          <w:marLeft w:val="0"/>
          <w:marRight w:val="0"/>
          <w:marTop w:val="46"/>
          <w:marBottom w:val="0"/>
          <w:divBdr>
            <w:top w:val="none" w:sz="0" w:space="0" w:color="auto"/>
            <w:left w:val="none" w:sz="0" w:space="0" w:color="auto"/>
            <w:bottom w:val="none" w:sz="0" w:space="0" w:color="auto"/>
            <w:right w:val="none" w:sz="0" w:space="0" w:color="auto"/>
          </w:divBdr>
          <w:divsChild>
            <w:div w:id="1908102408">
              <w:marLeft w:val="0"/>
              <w:marRight w:val="0"/>
              <w:marTop w:val="0"/>
              <w:marBottom w:val="0"/>
              <w:divBdr>
                <w:top w:val="none" w:sz="0" w:space="0" w:color="auto"/>
                <w:left w:val="none" w:sz="0" w:space="0" w:color="auto"/>
                <w:bottom w:val="none" w:sz="0" w:space="0" w:color="auto"/>
                <w:right w:val="none" w:sz="0" w:space="0" w:color="auto"/>
              </w:divBdr>
            </w:div>
            <w:div w:id="143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157">
      <w:bodyDiv w:val="1"/>
      <w:marLeft w:val="0"/>
      <w:marRight w:val="0"/>
      <w:marTop w:val="0"/>
      <w:marBottom w:val="0"/>
      <w:divBdr>
        <w:top w:val="none" w:sz="0" w:space="0" w:color="auto"/>
        <w:left w:val="none" w:sz="0" w:space="0" w:color="auto"/>
        <w:bottom w:val="none" w:sz="0" w:space="0" w:color="auto"/>
        <w:right w:val="none" w:sz="0" w:space="0" w:color="auto"/>
      </w:divBdr>
      <w:divsChild>
        <w:div w:id="1030183702">
          <w:marLeft w:val="0"/>
          <w:marRight w:val="0"/>
          <w:marTop w:val="138"/>
          <w:marBottom w:val="138"/>
          <w:divBdr>
            <w:top w:val="single" w:sz="4" w:space="0" w:color="FFFFFF"/>
            <w:left w:val="single" w:sz="4" w:space="0" w:color="FFFFFF"/>
            <w:bottom w:val="single" w:sz="4" w:space="0" w:color="FFFFFF"/>
            <w:right w:val="single" w:sz="4" w:space="0" w:color="FFFFFF"/>
          </w:divBdr>
          <w:divsChild>
            <w:div w:id="1558587543">
              <w:marLeft w:val="0"/>
              <w:marRight w:val="0"/>
              <w:marTop w:val="0"/>
              <w:marBottom w:val="0"/>
              <w:divBdr>
                <w:top w:val="none" w:sz="0" w:space="0" w:color="auto"/>
                <w:left w:val="none" w:sz="0" w:space="0" w:color="auto"/>
                <w:bottom w:val="none" w:sz="0" w:space="0" w:color="auto"/>
                <w:right w:val="none" w:sz="0" w:space="0" w:color="auto"/>
              </w:divBdr>
              <w:divsChild>
                <w:div w:id="2027557111">
                  <w:marLeft w:val="0"/>
                  <w:marRight w:val="0"/>
                  <w:marTop w:val="0"/>
                  <w:marBottom w:val="0"/>
                  <w:divBdr>
                    <w:top w:val="none" w:sz="0" w:space="0" w:color="auto"/>
                    <w:left w:val="none" w:sz="0" w:space="0" w:color="auto"/>
                    <w:bottom w:val="none" w:sz="0" w:space="0" w:color="auto"/>
                    <w:right w:val="none" w:sz="0" w:space="0" w:color="auto"/>
                  </w:divBdr>
                  <w:divsChild>
                    <w:div w:id="850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sChild>
        <w:div w:id="1646080400">
          <w:marLeft w:val="0"/>
          <w:marRight w:val="0"/>
          <w:marTop w:val="40"/>
          <w:marBottom w:val="0"/>
          <w:divBdr>
            <w:top w:val="none" w:sz="0" w:space="0" w:color="auto"/>
            <w:left w:val="none" w:sz="0" w:space="0" w:color="auto"/>
            <w:bottom w:val="none" w:sz="0" w:space="0" w:color="auto"/>
            <w:right w:val="none" w:sz="0" w:space="0" w:color="auto"/>
          </w:divBdr>
          <w:divsChild>
            <w:div w:id="1916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592">
      <w:bodyDiv w:val="1"/>
      <w:marLeft w:val="0"/>
      <w:marRight w:val="0"/>
      <w:marTop w:val="24"/>
      <w:marBottom w:val="24"/>
      <w:divBdr>
        <w:top w:val="none" w:sz="0" w:space="0" w:color="auto"/>
        <w:left w:val="none" w:sz="0" w:space="0" w:color="auto"/>
        <w:bottom w:val="none" w:sz="0" w:space="0" w:color="auto"/>
        <w:right w:val="none" w:sz="0" w:space="0" w:color="auto"/>
      </w:divBdr>
      <w:divsChild>
        <w:div w:id="620694368">
          <w:marLeft w:val="0"/>
          <w:marRight w:val="0"/>
          <w:marTop w:val="0"/>
          <w:marBottom w:val="0"/>
          <w:divBdr>
            <w:top w:val="none" w:sz="0" w:space="0" w:color="auto"/>
            <w:left w:val="none" w:sz="0" w:space="0" w:color="auto"/>
            <w:bottom w:val="none" w:sz="0" w:space="0" w:color="auto"/>
            <w:right w:val="none" w:sz="0" w:space="0" w:color="auto"/>
          </w:divBdr>
          <w:divsChild>
            <w:div w:id="1672827337">
              <w:marLeft w:val="0"/>
              <w:marRight w:val="0"/>
              <w:marTop w:val="0"/>
              <w:marBottom w:val="0"/>
              <w:divBdr>
                <w:top w:val="none" w:sz="0" w:space="0" w:color="auto"/>
                <w:left w:val="none" w:sz="0" w:space="0" w:color="auto"/>
                <w:bottom w:val="none" w:sz="0" w:space="0" w:color="auto"/>
                <w:right w:val="none" w:sz="0" w:space="0" w:color="auto"/>
              </w:divBdr>
              <w:divsChild>
                <w:div w:id="1185286808">
                  <w:marLeft w:val="0"/>
                  <w:marRight w:val="0"/>
                  <w:marTop w:val="0"/>
                  <w:marBottom w:val="0"/>
                  <w:divBdr>
                    <w:top w:val="none" w:sz="0" w:space="0" w:color="auto"/>
                    <w:left w:val="none" w:sz="0" w:space="0" w:color="auto"/>
                    <w:bottom w:val="none" w:sz="0" w:space="0" w:color="auto"/>
                    <w:right w:val="none" w:sz="0" w:space="0" w:color="auto"/>
                  </w:divBdr>
                  <w:divsChild>
                    <w:div w:id="1411931404">
                      <w:marLeft w:val="0"/>
                      <w:marRight w:val="0"/>
                      <w:marTop w:val="208"/>
                      <w:marBottom w:val="0"/>
                      <w:divBdr>
                        <w:top w:val="none" w:sz="0" w:space="0" w:color="auto"/>
                        <w:left w:val="none" w:sz="0" w:space="0" w:color="auto"/>
                        <w:bottom w:val="none" w:sz="0" w:space="0" w:color="auto"/>
                        <w:right w:val="none" w:sz="0" w:space="0" w:color="auto"/>
                      </w:divBdr>
                      <w:divsChild>
                        <w:div w:id="863710120">
                          <w:marLeft w:val="1408"/>
                          <w:marRight w:val="2032"/>
                          <w:marTop w:val="0"/>
                          <w:marBottom w:val="0"/>
                          <w:divBdr>
                            <w:top w:val="none" w:sz="0" w:space="0" w:color="auto"/>
                            <w:left w:val="none" w:sz="0" w:space="0" w:color="auto"/>
                            <w:bottom w:val="none" w:sz="0" w:space="0" w:color="auto"/>
                            <w:right w:val="none" w:sz="0" w:space="0" w:color="auto"/>
                          </w:divBdr>
                          <w:divsChild>
                            <w:div w:id="1629774926">
                              <w:marLeft w:val="0"/>
                              <w:marRight w:val="0"/>
                              <w:marTop w:val="0"/>
                              <w:marBottom w:val="0"/>
                              <w:divBdr>
                                <w:top w:val="none" w:sz="0" w:space="0" w:color="auto"/>
                                <w:left w:val="none" w:sz="0" w:space="0" w:color="auto"/>
                                <w:bottom w:val="none" w:sz="0" w:space="0" w:color="auto"/>
                                <w:right w:val="none" w:sz="0" w:space="0" w:color="auto"/>
                              </w:divBdr>
                              <w:divsChild>
                                <w:div w:id="461727930">
                                  <w:marLeft w:val="0"/>
                                  <w:marRight w:val="0"/>
                                  <w:marTop w:val="0"/>
                                  <w:marBottom w:val="0"/>
                                  <w:divBdr>
                                    <w:top w:val="none" w:sz="0" w:space="0" w:color="auto"/>
                                    <w:left w:val="none" w:sz="0" w:space="0" w:color="auto"/>
                                    <w:bottom w:val="none" w:sz="0" w:space="0" w:color="auto"/>
                                    <w:right w:val="none" w:sz="0" w:space="0" w:color="auto"/>
                                  </w:divBdr>
                                  <w:divsChild>
                                    <w:div w:id="1482039259">
                                      <w:marLeft w:val="0"/>
                                      <w:marRight w:val="0"/>
                                      <w:marTop w:val="0"/>
                                      <w:marBottom w:val="0"/>
                                      <w:divBdr>
                                        <w:top w:val="none" w:sz="0" w:space="0" w:color="auto"/>
                                        <w:left w:val="none" w:sz="0" w:space="0" w:color="auto"/>
                                        <w:bottom w:val="none" w:sz="0" w:space="0" w:color="auto"/>
                                        <w:right w:val="none" w:sz="0" w:space="0" w:color="auto"/>
                                      </w:divBdr>
                                      <w:divsChild>
                                        <w:div w:id="1349142228">
                                          <w:marLeft w:val="0"/>
                                          <w:marRight w:val="0"/>
                                          <w:marTop w:val="0"/>
                                          <w:marBottom w:val="0"/>
                                          <w:divBdr>
                                            <w:top w:val="none" w:sz="0" w:space="0" w:color="auto"/>
                                            <w:left w:val="none" w:sz="0" w:space="0" w:color="auto"/>
                                            <w:bottom w:val="none" w:sz="0" w:space="0" w:color="auto"/>
                                            <w:right w:val="none" w:sz="0" w:space="0" w:color="auto"/>
                                          </w:divBdr>
                                          <w:divsChild>
                                            <w:div w:id="135530728">
                                              <w:marLeft w:val="0"/>
                                              <w:marRight w:val="0"/>
                                              <w:marTop w:val="0"/>
                                              <w:marBottom w:val="0"/>
                                              <w:divBdr>
                                                <w:top w:val="none" w:sz="0" w:space="0" w:color="auto"/>
                                                <w:left w:val="none" w:sz="0" w:space="0" w:color="auto"/>
                                                <w:bottom w:val="none" w:sz="0" w:space="0" w:color="auto"/>
                                                <w:right w:val="none" w:sz="0" w:space="0" w:color="auto"/>
                                              </w:divBdr>
                                            </w:div>
                                            <w:div w:id="602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F8E8E-CCDD-483A-BCBB-181B6E63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Leaving No Trace In Frontcountry Settings</vt:lpstr>
    </vt:vector>
  </TitlesOfParts>
  <Company>Oracle Corporation</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No Trace In Frontcountry Settings</dc:title>
  <dc:creator>Jeff Marion</dc:creator>
  <cp:lastModifiedBy>Les Holden</cp:lastModifiedBy>
  <cp:revision>2</cp:revision>
  <cp:lastPrinted>2011-07-29T20:22:00Z</cp:lastPrinted>
  <dcterms:created xsi:type="dcterms:W3CDTF">2012-09-03T12:54:00Z</dcterms:created>
  <dcterms:modified xsi:type="dcterms:W3CDTF">2012-09-03T12:54:00Z</dcterms:modified>
</cp:coreProperties>
</file>